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8DBDC" w14:textId="30811609" w:rsidR="00E71422" w:rsidRDefault="00E71422" w:rsidP="00E71422">
      <w:pPr>
        <w:pStyle w:val="Default"/>
        <w:jc w:val="center"/>
        <w:rPr>
          <w:sz w:val="36"/>
          <w:szCs w:val="36"/>
        </w:rPr>
      </w:pPr>
      <w:r>
        <w:rPr>
          <w:noProof/>
          <w:sz w:val="36"/>
          <w:szCs w:val="36"/>
        </w:rPr>
        <w:drawing>
          <wp:inline distT="0" distB="0" distL="0" distR="0" wp14:anchorId="77A26576" wp14:editId="42CD14BF">
            <wp:extent cx="694690" cy="694690"/>
            <wp:effectExtent l="0" t="0" r="0" b="0"/>
            <wp:docPr id="2" name="Picture 2" descr="This image is the official crest of the Town Council which appears on all officia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p w14:paraId="7123261F" w14:textId="54590F32" w:rsidR="00EE49D8" w:rsidRPr="00E71422" w:rsidRDefault="00761F2F" w:rsidP="00E71422">
      <w:pPr>
        <w:pStyle w:val="Heading1"/>
        <w:jc w:val="center"/>
        <w:rPr>
          <w:color w:val="auto"/>
          <w:sz w:val="14"/>
          <w:szCs w:val="16"/>
        </w:rPr>
      </w:pPr>
      <w:r w:rsidRPr="00E71422">
        <w:rPr>
          <w:color w:val="auto"/>
        </w:rPr>
        <w:t>East Cowes Town Council</w:t>
      </w:r>
    </w:p>
    <w:p w14:paraId="6C7A6B85" w14:textId="77777777" w:rsidR="00EE49D8" w:rsidRPr="00DA2C4E" w:rsidRDefault="00EE49D8" w:rsidP="00E71422">
      <w:pPr>
        <w:pStyle w:val="Default"/>
        <w:rPr>
          <w:sz w:val="16"/>
          <w:szCs w:val="16"/>
        </w:rPr>
      </w:pPr>
    </w:p>
    <w:p w14:paraId="2F7BBBB0" w14:textId="77777777" w:rsidR="00EE49D8" w:rsidRPr="00761F2F" w:rsidRDefault="00EE49D8" w:rsidP="00E71422">
      <w:pPr>
        <w:pStyle w:val="Default"/>
        <w:jc w:val="center"/>
        <w:rPr>
          <w:szCs w:val="22"/>
        </w:rPr>
      </w:pPr>
      <w:r w:rsidRPr="00761F2F">
        <w:rPr>
          <w:szCs w:val="22"/>
        </w:rPr>
        <w:t>Town Hall, York Avenue, East Cowes, Isle of Wight, PO32 6R</w:t>
      </w:r>
    </w:p>
    <w:p w14:paraId="38DC17D8" w14:textId="77777777" w:rsidR="00FF04ED" w:rsidRDefault="00EE49D8" w:rsidP="00E71422">
      <w:pPr>
        <w:pStyle w:val="Default"/>
        <w:jc w:val="center"/>
        <w:rPr>
          <w:szCs w:val="22"/>
        </w:rPr>
      </w:pPr>
      <w:r w:rsidRPr="00761F2F">
        <w:rPr>
          <w:bCs/>
          <w:szCs w:val="22"/>
        </w:rPr>
        <w:t xml:space="preserve">Tel: </w:t>
      </w:r>
      <w:r w:rsidRPr="00761F2F">
        <w:rPr>
          <w:szCs w:val="22"/>
        </w:rPr>
        <w:t xml:space="preserve">(01983) 299082 </w:t>
      </w:r>
      <w:r w:rsidRPr="00761F2F">
        <w:rPr>
          <w:bCs/>
          <w:szCs w:val="22"/>
        </w:rPr>
        <w:t>Email</w:t>
      </w:r>
      <w:r w:rsidR="00761F2F">
        <w:rPr>
          <w:szCs w:val="22"/>
        </w:rPr>
        <w:t xml:space="preserve">: </w:t>
      </w:r>
      <w:hyperlink r:id="rId9" w:history="1">
        <w:r w:rsidR="00FF04ED" w:rsidRPr="00432915">
          <w:rPr>
            <w:rStyle w:val="Hyperlink"/>
            <w:szCs w:val="22"/>
          </w:rPr>
          <w:t>clerk@eastcowestowncouncil.co.uk</w:t>
        </w:r>
      </w:hyperlink>
    </w:p>
    <w:p w14:paraId="6E8B8931" w14:textId="1B738ADC" w:rsidR="009A1883" w:rsidRDefault="009A1883" w:rsidP="00E71422">
      <w:pPr>
        <w:pStyle w:val="Default"/>
        <w:rPr>
          <w:sz w:val="22"/>
          <w:szCs w:val="22"/>
        </w:rPr>
      </w:pPr>
    </w:p>
    <w:p w14:paraId="7A1B00D4" w14:textId="14137C22" w:rsidR="00EE49D8" w:rsidRPr="00D87262" w:rsidRDefault="009A1883" w:rsidP="00E71422">
      <w:pPr>
        <w:pStyle w:val="Default"/>
        <w:spacing w:line="276" w:lineRule="auto"/>
        <w:rPr>
          <w:sz w:val="22"/>
          <w:szCs w:val="22"/>
        </w:rPr>
      </w:pPr>
      <w:r>
        <w:rPr>
          <w:sz w:val="22"/>
          <w:szCs w:val="22"/>
        </w:rPr>
        <w:t xml:space="preserve">You are </w:t>
      </w:r>
      <w:r w:rsidR="00C21736">
        <w:rPr>
          <w:sz w:val="22"/>
          <w:szCs w:val="22"/>
        </w:rPr>
        <w:t>hereby</w:t>
      </w:r>
      <w:r w:rsidR="00582367">
        <w:rPr>
          <w:sz w:val="22"/>
          <w:szCs w:val="22"/>
        </w:rPr>
        <w:t xml:space="preserve"> </w:t>
      </w:r>
      <w:r w:rsidR="005F0EA1">
        <w:rPr>
          <w:sz w:val="22"/>
          <w:szCs w:val="22"/>
        </w:rPr>
        <w:t xml:space="preserve">summoned to </w:t>
      </w:r>
      <w:r w:rsidR="00EE49D8">
        <w:rPr>
          <w:sz w:val="22"/>
          <w:szCs w:val="22"/>
        </w:rPr>
        <w:t xml:space="preserve">a </w:t>
      </w:r>
      <w:r w:rsidR="00EE49D8" w:rsidRPr="00D87262">
        <w:rPr>
          <w:sz w:val="22"/>
          <w:szCs w:val="22"/>
        </w:rPr>
        <w:t xml:space="preserve">meeting of </w:t>
      </w:r>
      <w:r w:rsidR="00EE49D8" w:rsidRPr="009A1883">
        <w:rPr>
          <w:b/>
          <w:sz w:val="22"/>
          <w:szCs w:val="22"/>
        </w:rPr>
        <w:t>East Cowes Town Council</w:t>
      </w:r>
      <w:r w:rsidR="00EE49D8" w:rsidRPr="00D87262">
        <w:rPr>
          <w:sz w:val="22"/>
          <w:szCs w:val="22"/>
        </w:rPr>
        <w:t xml:space="preserve"> to be held at the Town Hall, East Cowes on </w:t>
      </w:r>
      <w:r w:rsidR="00EE49D8" w:rsidRPr="00A04E96">
        <w:rPr>
          <w:b/>
          <w:sz w:val="22"/>
          <w:szCs w:val="22"/>
        </w:rPr>
        <w:t xml:space="preserve">Thursday </w:t>
      </w:r>
      <w:r w:rsidR="00AC08FD">
        <w:rPr>
          <w:b/>
          <w:sz w:val="22"/>
          <w:szCs w:val="22"/>
        </w:rPr>
        <w:t>20</w:t>
      </w:r>
      <w:r w:rsidR="00AC08FD" w:rsidRPr="00AC08FD">
        <w:rPr>
          <w:b/>
          <w:sz w:val="22"/>
          <w:szCs w:val="22"/>
          <w:vertAlign w:val="superscript"/>
        </w:rPr>
        <w:t>th</w:t>
      </w:r>
      <w:r w:rsidR="00AC08FD">
        <w:rPr>
          <w:b/>
          <w:sz w:val="22"/>
          <w:szCs w:val="22"/>
        </w:rPr>
        <w:t xml:space="preserve"> September</w:t>
      </w:r>
      <w:r w:rsidR="00C21736">
        <w:rPr>
          <w:b/>
          <w:sz w:val="22"/>
          <w:szCs w:val="22"/>
        </w:rPr>
        <w:t xml:space="preserve"> 201</w:t>
      </w:r>
      <w:r w:rsidR="00FF04ED">
        <w:rPr>
          <w:b/>
          <w:sz w:val="22"/>
          <w:szCs w:val="22"/>
        </w:rPr>
        <w:t>8</w:t>
      </w:r>
      <w:r w:rsidR="00EE49D8">
        <w:rPr>
          <w:b/>
          <w:sz w:val="22"/>
          <w:szCs w:val="22"/>
        </w:rPr>
        <w:t xml:space="preserve"> </w:t>
      </w:r>
      <w:r w:rsidR="00EE49D8" w:rsidRPr="00D87262">
        <w:rPr>
          <w:sz w:val="22"/>
          <w:szCs w:val="22"/>
        </w:rPr>
        <w:t xml:space="preserve">commencing at </w:t>
      </w:r>
      <w:r>
        <w:rPr>
          <w:sz w:val="22"/>
          <w:szCs w:val="22"/>
        </w:rPr>
        <w:t>6.30</w:t>
      </w:r>
      <w:r w:rsidR="00EE49D8" w:rsidRPr="00D87262">
        <w:rPr>
          <w:sz w:val="22"/>
          <w:szCs w:val="22"/>
        </w:rPr>
        <w:t xml:space="preserve"> pm for the transaction of the business set out in the agenda below:</w:t>
      </w:r>
    </w:p>
    <w:p w14:paraId="6ADE68B7" w14:textId="6E14FACC" w:rsidR="009A1883" w:rsidRPr="009A1883" w:rsidRDefault="009A1883" w:rsidP="00E71422">
      <w:pPr>
        <w:pStyle w:val="Default"/>
        <w:rPr>
          <w:rFonts w:ascii="Lucida Calligraphy" w:hAnsi="Lucida Calligraphy"/>
          <w:sz w:val="22"/>
          <w:szCs w:val="22"/>
        </w:rPr>
      </w:pPr>
      <w:r>
        <w:rPr>
          <w:b/>
          <w:sz w:val="22"/>
          <w:szCs w:val="22"/>
        </w:rPr>
        <w:t xml:space="preserve">Signed: </w:t>
      </w:r>
      <w:r w:rsidR="00A46C6C">
        <w:rPr>
          <w:rFonts w:ascii="Lucida Calligraphy" w:hAnsi="Lucida Calligraphy"/>
          <w:sz w:val="22"/>
          <w:szCs w:val="22"/>
        </w:rPr>
        <w:t>Sue Chilton</w:t>
      </w:r>
    </w:p>
    <w:p w14:paraId="271BAAD0" w14:textId="279FE349" w:rsidR="00EE49D8" w:rsidRDefault="00A46C6C" w:rsidP="00E71422">
      <w:pPr>
        <w:pStyle w:val="Default"/>
        <w:rPr>
          <w:sz w:val="22"/>
          <w:szCs w:val="22"/>
        </w:rPr>
      </w:pPr>
      <w:r>
        <w:rPr>
          <w:bCs/>
          <w:sz w:val="22"/>
          <w:szCs w:val="22"/>
        </w:rPr>
        <w:t xml:space="preserve">Locum </w:t>
      </w:r>
      <w:r w:rsidR="00EE49D8" w:rsidRPr="001400CF">
        <w:rPr>
          <w:bCs/>
          <w:sz w:val="22"/>
          <w:szCs w:val="22"/>
        </w:rPr>
        <w:t>Town Clerk</w:t>
      </w:r>
      <w:r w:rsidR="00EE49D8" w:rsidRPr="001400CF">
        <w:rPr>
          <w:bCs/>
          <w:sz w:val="28"/>
          <w:szCs w:val="28"/>
        </w:rPr>
        <w:tab/>
      </w:r>
      <w:r w:rsidR="00EE49D8" w:rsidRPr="001400CF">
        <w:rPr>
          <w:bCs/>
          <w:sz w:val="28"/>
          <w:szCs w:val="28"/>
        </w:rPr>
        <w:tab/>
      </w:r>
      <w:r w:rsidR="00EE49D8" w:rsidRPr="00D87262">
        <w:rPr>
          <w:bCs/>
          <w:sz w:val="22"/>
          <w:szCs w:val="22"/>
        </w:rPr>
        <w:tab/>
      </w:r>
      <w:r w:rsidR="009A1883">
        <w:rPr>
          <w:bCs/>
          <w:sz w:val="22"/>
          <w:szCs w:val="22"/>
        </w:rPr>
        <w:tab/>
      </w:r>
      <w:r w:rsidR="009A1883">
        <w:rPr>
          <w:bCs/>
          <w:sz w:val="22"/>
          <w:szCs w:val="22"/>
        </w:rPr>
        <w:tab/>
      </w:r>
      <w:r w:rsidR="009A1883">
        <w:rPr>
          <w:bCs/>
          <w:sz w:val="22"/>
          <w:szCs w:val="22"/>
        </w:rPr>
        <w:tab/>
      </w:r>
      <w:r w:rsidR="009A1883">
        <w:rPr>
          <w:bCs/>
          <w:sz w:val="22"/>
          <w:szCs w:val="22"/>
        </w:rPr>
        <w:tab/>
      </w:r>
      <w:r w:rsidR="009A1883">
        <w:rPr>
          <w:bCs/>
          <w:sz w:val="22"/>
          <w:szCs w:val="22"/>
        </w:rPr>
        <w:tab/>
      </w:r>
      <w:r w:rsidR="000D3E92" w:rsidRPr="0073152D">
        <w:rPr>
          <w:b/>
          <w:bCs/>
          <w:sz w:val="22"/>
          <w:szCs w:val="22"/>
        </w:rPr>
        <w:t>D</w:t>
      </w:r>
      <w:r w:rsidR="009A1883" w:rsidRPr="0073152D">
        <w:rPr>
          <w:b/>
          <w:bCs/>
          <w:sz w:val="22"/>
          <w:szCs w:val="22"/>
        </w:rPr>
        <w:t>at</w:t>
      </w:r>
      <w:r w:rsidR="009A1883">
        <w:rPr>
          <w:b/>
          <w:bCs/>
          <w:sz w:val="22"/>
          <w:szCs w:val="22"/>
        </w:rPr>
        <w:t>ed:</w:t>
      </w:r>
      <w:r w:rsidR="000D3E92">
        <w:rPr>
          <w:b/>
          <w:bCs/>
          <w:sz w:val="22"/>
          <w:szCs w:val="22"/>
        </w:rPr>
        <w:t xml:space="preserve"> 14</w:t>
      </w:r>
      <w:r w:rsidR="000D3E92" w:rsidRPr="000D3E92">
        <w:rPr>
          <w:b/>
          <w:bCs/>
          <w:sz w:val="22"/>
          <w:szCs w:val="22"/>
          <w:vertAlign w:val="superscript"/>
        </w:rPr>
        <w:t>th</w:t>
      </w:r>
      <w:r w:rsidR="000D3E92">
        <w:rPr>
          <w:b/>
          <w:bCs/>
          <w:sz w:val="22"/>
          <w:szCs w:val="22"/>
        </w:rPr>
        <w:t xml:space="preserve"> September 2018</w:t>
      </w:r>
      <w:r w:rsidR="00EE49D8" w:rsidRPr="00D87262">
        <w:rPr>
          <w:bCs/>
          <w:sz w:val="22"/>
          <w:szCs w:val="22"/>
        </w:rPr>
        <w:tab/>
      </w:r>
      <w:r w:rsidR="00EE49D8" w:rsidRPr="00D87262">
        <w:rPr>
          <w:sz w:val="22"/>
          <w:szCs w:val="22"/>
        </w:rPr>
        <w:t>_________________________________________</w:t>
      </w:r>
      <w:r w:rsidR="00EE49D8">
        <w:rPr>
          <w:sz w:val="22"/>
          <w:szCs w:val="22"/>
        </w:rPr>
        <w:t>__________________________________</w:t>
      </w:r>
    </w:p>
    <w:p w14:paraId="59574B6F" w14:textId="77777777" w:rsidR="00A46C6C" w:rsidRPr="00D87262" w:rsidRDefault="00A46C6C" w:rsidP="00E71422">
      <w:pPr>
        <w:pStyle w:val="Default"/>
        <w:rPr>
          <w:sz w:val="22"/>
          <w:szCs w:val="22"/>
        </w:rPr>
      </w:pPr>
    </w:p>
    <w:p w14:paraId="32E42169" w14:textId="03FC9CBE" w:rsidR="00A46C6C" w:rsidRPr="00470C63" w:rsidRDefault="00C17911" w:rsidP="00E71422">
      <w:pPr>
        <w:pStyle w:val="Default"/>
        <w:spacing w:line="276" w:lineRule="auto"/>
        <w:ind w:left="142"/>
        <w:rPr>
          <w:b/>
          <w:sz w:val="22"/>
          <w:szCs w:val="22"/>
        </w:rPr>
      </w:pPr>
      <w:bookmarkStart w:id="0" w:name="_Hlk515460471"/>
      <w:r>
        <w:rPr>
          <w:b/>
          <w:bCs/>
          <w:sz w:val="22"/>
          <w:szCs w:val="22"/>
        </w:rPr>
        <w:t>6.30</w:t>
      </w:r>
      <w:r>
        <w:rPr>
          <w:b/>
          <w:bCs/>
          <w:sz w:val="22"/>
          <w:szCs w:val="22"/>
        </w:rPr>
        <w:tab/>
      </w:r>
      <w:r w:rsidR="00A46C6C" w:rsidRPr="00470C63">
        <w:rPr>
          <w:b/>
          <w:bCs/>
          <w:sz w:val="22"/>
          <w:szCs w:val="22"/>
        </w:rPr>
        <w:t xml:space="preserve">Public Forum - </w:t>
      </w:r>
      <w:r w:rsidR="00A46C6C" w:rsidRPr="00470C63">
        <w:rPr>
          <w:b/>
          <w:sz w:val="22"/>
          <w:szCs w:val="22"/>
        </w:rPr>
        <w:t>15 minutes are allocated for members of the public to comment and ask questions relating to Town Council business</w:t>
      </w:r>
      <w:r w:rsidR="00A46C6C">
        <w:rPr>
          <w:b/>
          <w:sz w:val="22"/>
          <w:szCs w:val="22"/>
        </w:rPr>
        <w:t xml:space="preserve"> prior to the start of the meeting</w:t>
      </w:r>
      <w:r w:rsidR="00A46C6C" w:rsidRPr="00470C63">
        <w:rPr>
          <w:b/>
          <w:sz w:val="22"/>
          <w:szCs w:val="22"/>
        </w:rPr>
        <w:t>.</w:t>
      </w:r>
    </w:p>
    <w:bookmarkEnd w:id="0"/>
    <w:p w14:paraId="6B74B784" w14:textId="77777777" w:rsidR="00EE49D8" w:rsidRPr="00414A9C" w:rsidRDefault="00770BD6" w:rsidP="00E71422">
      <w:pPr>
        <w:pStyle w:val="Heading2"/>
        <w:rPr>
          <w:color w:val="auto"/>
        </w:rPr>
      </w:pPr>
      <w:r w:rsidRPr="00414A9C">
        <w:rPr>
          <w:color w:val="auto"/>
        </w:rPr>
        <w:br/>
      </w:r>
      <w:r w:rsidR="00EE49D8" w:rsidRPr="00414A9C">
        <w:rPr>
          <w:color w:val="auto"/>
        </w:rPr>
        <w:t>AGENDA</w:t>
      </w:r>
    </w:p>
    <w:p w14:paraId="77B12781" w14:textId="77777777" w:rsidR="00EE49D8" w:rsidRPr="00470C63" w:rsidRDefault="00EE49D8" w:rsidP="00E71422">
      <w:pPr>
        <w:pStyle w:val="Default"/>
        <w:spacing w:line="276" w:lineRule="auto"/>
        <w:rPr>
          <w:b/>
          <w:bCs/>
          <w:sz w:val="22"/>
          <w:szCs w:val="22"/>
        </w:rPr>
      </w:pPr>
    </w:p>
    <w:p w14:paraId="52C9C15F" w14:textId="37B865DC" w:rsidR="00EE49D8" w:rsidRDefault="00A46C6C" w:rsidP="00E71422">
      <w:pPr>
        <w:pStyle w:val="Heading2"/>
        <w:rPr>
          <w:color w:val="auto"/>
        </w:rPr>
      </w:pPr>
      <w:r w:rsidRPr="00414A9C">
        <w:rPr>
          <w:color w:val="auto"/>
        </w:rPr>
        <w:t>1</w:t>
      </w:r>
      <w:r w:rsidR="00580104" w:rsidRPr="00414A9C">
        <w:rPr>
          <w:color w:val="auto"/>
        </w:rPr>
        <w:t>.</w:t>
      </w:r>
      <w:r w:rsidR="00580104" w:rsidRPr="00414A9C">
        <w:rPr>
          <w:color w:val="auto"/>
        </w:rPr>
        <w:tab/>
      </w:r>
      <w:r w:rsidR="005A3255" w:rsidRPr="00414A9C">
        <w:rPr>
          <w:color w:val="auto"/>
        </w:rPr>
        <w:t>6.45</w:t>
      </w:r>
      <w:r w:rsidR="005A3255" w:rsidRPr="00414A9C">
        <w:rPr>
          <w:color w:val="auto"/>
        </w:rPr>
        <w:tab/>
      </w:r>
      <w:r w:rsidR="00EE49D8" w:rsidRPr="00414A9C">
        <w:rPr>
          <w:color w:val="auto"/>
        </w:rPr>
        <w:t>APOLOGIES FOR ABSENCE</w:t>
      </w:r>
    </w:p>
    <w:p w14:paraId="3828793F" w14:textId="77777777" w:rsidR="00414A9C" w:rsidRPr="00414A9C" w:rsidRDefault="00414A9C" w:rsidP="00414A9C"/>
    <w:p w14:paraId="210C4AA8" w14:textId="5B83E614" w:rsidR="00EE49D8" w:rsidRPr="00414A9C" w:rsidRDefault="00A46C6C" w:rsidP="00E71422">
      <w:pPr>
        <w:pStyle w:val="Heading2"/>
        <w:rPr>
          <w:color w:val="auto"/>
        </w:rPr>
      </w:pPr>
      <w:r w:rsidRPr="00414A9C">
        <w:rPr>
          <w:color w:val="auto"/>
        </w:rPr>
        <w:t>2</w:t>
      </w:r>
      <w:r w:rsidR="00580104" w:rsidRPr="00414A9C">
        <w:rPr>
          <w:color w:val="auto"/>
        </w:rPr>
        <w:t>.</w:t>
      </w:r>
      <w:r w:rsidR="00580104" w:rsidRPr="00414A9C">
        <w:rPr>
          <w:color w:val="auto"/>
        </w:rPr>
        <w:tab/>
      </w:r>
      <w:r w:rsidR="00C17911" w:rsidRPr="00414A9C">
        <w:rPr>
          <w:color w:val="auto"/>
        </w:rPr>
        <w:t>6.50</w:t>
      </w:r>
      <w:r w:rsidR="00C17911" w:rsidRPr="00414A9C">
        <w:rPr>
          <w:color w:val="auto"/>
        </w:rPr>
        <w:tab/>
      </w:r>
      <w:r w:rsidR="00EE49D8" w:rsidRPr="00414A9C">
        <w:rPr>
          <w:color w:val="auto"/>
        </w:rPr>
        <w:t>DECLARATIONS OF INTERESTS</w:t>
      </w:r>
    </w:p>
    <w:p w14:paraId="6F98CD25" w14:textId="6CE0408B" w:rsidR="00EE49D8" w:rsidRPr="00723FA0" w:rsidRDefault="00A46C6C" w:rsidP="00E71422">
      <w:pPr>
        <w:pStyle w:val="Default"/>
        <w:spacing w:after="13" w:line="276" w:lineRule="auto"/>
        <w:ind w:firstLine="720"/>
        <w:rPr>
          <w:sz w:val="22"/>
          <w:szCs w:val="22"/>
        </w:rPr>
      </w:pPr>
      <w:r w:rsidRPr="00723FA0">
        <w:rPr>
          <w:sz w:val="22"/>
          <w:szCs w:val="22"/>
        </w:rPr>
        <w:t>2</w:t>
      </w:r>
      <w:r w:rsidR="00D75834" w:rsidRPr="00723FA0">
        <w:rPr>
          <w:sz w:val="22"/>
          <w:szCs w:val="22"/>
        </w:rPr>
        <w:t>.1</w:t>
      </w:r>
      <w:r w:rsidR="00D75834" w:rsidRPr="00723FA0">
        <w:rPr>
          <w:sz w:val="22"/>
          <w:szCs w:val="22"/>
        </w:rPr>
        <w:tab/>
      </w:r>
      <w:r w:rsidR="00EE49D8" w:rsidRPr="00723FA0">
        <w:rPr>
          <w:sz w:val="22"/>
          <w:szCs w:val="22"/>
        </w:rPr>
        <w:t xml:space="preserve">To receive any declarations of pecuniary and non- pecuniary interests </w:t>
      </w:r>
    </w:p>
    <w:p w14:paraId="5402F489" w14:textId="462AD4FC" w:rsidR="00EE49D8" w:rsidRPr="00723FA0" w:rsidRDefault="00A46C6C" w:rsidP="00E71422">
      <w:pPr>
        <w:pStyle w:val="Default"/>
        <w:spacing w:after="13" w:line="276" w:lineRule="auto"/>
        <w:ind w:firstLine="720"/>
        <w:rPr>
          <w:sz w:val="22"/>
          <w:szCs w:val="22"/>
        </w:rPr>
      </w:pPr>
      <w:r w:rsidRPr="00723FA0">
        <w:rPr>
          <w:sz w:val="22"/>
          <w:szCs w:val="22"/>
        </w:rPr>
        <w:t>2</w:t>
      </w:r>
      <w:r w:rsidR="00EE49D8" w:rsidRPr="00723FA0">
        <w:rPr>
          <w:sz w:val="22"/>
          <w:szCs w:val="22"/>
        </w:rPr>
        <w:t>.2</w:t>
      </w:r>
      <w:r w:rsidR="00D75834" w:rsidRPr="00723FA0">
        <w:rPr>
          <w:b/>
          <w:sz w:val="22"/>
          <w:szCs w:val="22"/>
        </w:rPr>
        <w:tab/>
      </w:r>
      <w:r w:rsidR="00EE49D8" w:rsidRPr="00723FA0">
        <w:rPr>
          <w:sz w:val="22"/>
          <w:szCs w:val="22"/>
        </w:rPr>
        <w:t xml:space="preserve">To receive and consider granting any written requests for dispensations. </w:t>
      </w:r>
    </w:p>
    <w:p w14:paraId="106BFB6C" w14:textId="77777777" w:rsidR="00EE49D8" w:rsidRPr="00723FA0" w:rsidRDefault="00EE49D8" w:rsidP="00E71422">
      <w:pPr>
        <w:pStyle w:val="Default"/>
        <w:spacing w:after="13" w:line="276" w:lineRule="auto"/>
        <w:rPr>
          <w:sz w:val="22"/>
          <w:szCs w:val="22"/>
        </w:rPr>
      </w:pPr>
    </w:p>
    <w:p w14:paraId="0F5F41DE" w14:textId="623D4454" w:rsidR="00742494" w:rsidRPr="00414A9C" w:rsidRDefault="00A46C6C" w:rsidP="00E71422">
      <w:pPr>
        <w:pStyle w:val="Heading2"/>
        <w:rPr>
          <w:color w:val="auto"/>
        </w:rPr>
      </w:pPr>
      <w:r w:rsidRPr="00414A9C">
        <w:rPr>
          <w:color w:val="auto"/>
        </w:rPr>
        <w:t>3</w:t>
      </w:r>
      <w:r w:rsidR="00580104" w:rsidRPr="00414A9C">
        <w:rPr>
          <w:color w:val="auto"/>
        </w:rPr>
        <w:t>.</w:t>
      </w:r>
      <w:r w:rsidR="00580104" w:rsidRPr="00414A9C">
        <w:rPr>
          <w:color w:val="auto"/>
        </w:rPr>
        <w:tab/>
      </w:r>
      <w:r w:rsidR="00C17911" w:rsidRPr="00414A9C">
        <w:rPr>
          <w:color w:val="auto"/>
        </w:rPr>
        <w:t>6.55</w:t>
      </w:r>
      <w:r w:rsidR="00C17911" w:rsidRPr="00414A9C">
        <w:rPr>
          <w:color w:val="auto"/>
        </w:rPr>
        <w:tab/>
      </w:r>
      <w:r w:rsidR="00742494" w:rsidRPr="00414A9C">
        <w:rPr>
          <w:color w:val="auto"/>
        </w:rPr>
        <w:t>PLANNING APPLICATIONS RECEIVED</w:t>
      </w:r>
    </w:p>
    <w:p w14:paraId="0D754AAC" w14:textId="1A0A8BC2" w:rsidR="00196492" w:rsidRPr="00723FA0" w:rsidRDefault="00742494" w:rsidP="00E71422">
      <w:pPr>
        <w:pStyle w:val="Default"/>
        <w:spacing w:after="13" w:line="276" w:lineRule="auto"/>
        <w:rPr>
          <w:sz w:val="22"/>
          <w:szCs w:val="22"/>
        </w:rPr>
      </w:pPr>
      <w:r w:rsidRPr="00723FA0">
        <w:rPr>
          <w:b/>
          <w:sz w:val="22"/>
          <w:szCs w:val="22"/>
        </w:rPr>
        <w:tab/>
      </w:r>
      <w:r w:rsidR="005F0AB1" w:rsidRPr="00723FA0">
        <w:rPr>
          <w:sz w:val="22"/>
          <w:szCs w:val="22"/>
        </w:rPr>
        <w:t>To comment on planning applications received</w:t>
      </w:r>
    </w:p>
    <w:p w14:paraId="7E78C3E4" w14:textId="200E149B" w:rsidR="00006411" w:rsidRPr="00723FA0" w:rsidRDefault="00006411" w:rsidP="00E71422">
      <w:pPr>
        <w:pStyle w:val="Default"/>
        <w:spacing w:after="13" w:line="276" w:lineRule="auto"/>
        <w:rPr>
          <w:sz w:val="22"/>
          <w:szCs w:val="22"/>
        </w:rPr>
      </w:pPr>
      <w:r w:rsidRPr="00723FA0">
        <w:rPr>
          <w:sz w:val="22"/>
          <w:szCs w:val="22"/>
        </w:rPr>
        <w:tab/>
        <w:t>P/00</w:t>
      </w:r>
      <w:r w:rsidR="00AC08FD" w:rsidRPr="00723FA0">
        <w:rPr>
          <w:sz w:val="22"/>
          <w:szCs w:val="22"/>
        </w:rPr>
        <w:t>973</w:t>
      </w:r>
      <w:r w:rsidRPr="00723FA0">
        <w:rPr>
          <w:sz w:val="22"/>
          <w:szCs w:val="22"/>
        </w:rPr>
        <w:t>/18</w:t>
      </w:r>
      <w:r w:rsidRPr="00723FA0">
        <w:rPr>
          <w:sz w:val="22"/>
          <w:szCs w:val="22"/>
        </w:rPr>
        <w:tab/>
        <w:t>TCP/</w:t>
      </w:r>
      <w:r w:rsidR="00AC08FD" w:rsidRPr="00723FA0">
        <w:rPr>
          <w:sz w:val="22"/>
          <w:szCs w:val="22"/>
        </w:rPr>
        <w:t>21256/A</w:t>
      </w:r>
      <w:r w:rsidR="00C351A7" w:rsidRPr="00723FA0">
        <w:rPr>
          <w:sz w:val="22"/>
          <w:szCs w:val="22"/>
        </w:rPr>
        <w:t xml:space="preserve"> </w:t>
      </w:r>
      <w:r w:rsidR="00AC08FD" w:rsidRPr="00723FA0">
        <w:rPr>
          <w:sz w:val="22"/>
          <w:szCs w:val="22"/>
        </w:rPr>
        <w:t>–</w:t>
      </w:r>
      <w:r w:rsidR="00DA3313" w:rsidRPr="00723FA0">
        <w:rPr>
          <w:sz w:val="22"/>
          <w:szCs w:val="22"/>
        </w:rPr>
        <w:t xml:space="preserve"> </w:t>
      </w:r>
      <w:r w:rsidR="00AC08FD" w:rsidRPr="00723FA0">
        <w:rPr>
          <w:b/>
          <w:sz w:val="22"/>
          <w:szCs w:val="22"/>
        </w:rPr>
        <w:t>Sunnymead, Victoria Grove, East Cowes PO32 6BJ</w:t>
      </w:r>
    </w:p>
    <w:p w14:paraId="71333594" w14:textId="08F4351C" w:rsidR="00006411" w:rsidRPr="00723FA0" w:rsidRDefault="00006411" w:rsidP="00E71422">
      <w:pPr>
        <w:pStyle w:val="Default"/>
        <w:spacing w:after="13" w:line="276" w:lineRule="auto"/>
        <w:rPr>
          <w:sz w:val="22"/>
          <w:szCs w:val="22"/>
        </w:rPr>
      </w:pPr>
      <w:r w:rsidRPr="00723FA0">
        <w:rPr>
          <w:sz w:val="22"/>
          <w:szCs w:val="22"/>
        </w:rPr>
        <w:tab/>
      </w:r>
      <w:r w:rsidR="00AC08FD" w:rsidRPr="00723FA0">
        <w:rPr>
          <w:sz w:val="22"/>
          <w:szCs w:val="22"/>
        </w:rPr>
        <w:t>Proposed single storey extension</w:t>
      </w:r>
    </w:p>
    <w:p w14:paraId="1FA94042" w14:textId="77777777" w:rsidR="005F0AB1" w:rsidRPr="00723FA0" w:rsidRDefault="005F0AB1" w:rsidP="00E71422">
      <w:pPr>
        <w:pStyle w:val="Default"/>
        <w:spacing w:after="13" w:line="276" w:lineRule="auto"/>
        <w:rPr>
          <w:b/>
          <w:sz w:val="22"/>
          <w:szCs w:val="22"/>
        </w:rPr>
      </w:pPr>
    </w:p>
    <w:p w14:paraId="52A45B24" w14:textId="78975C9B" w:rsidR="00742494" w:rsidRPr="00414A9C" w:rsidRDefault="00A46C6C" w:rsidP="00E71422">
      <w:pPr>
        <w:pStyle w:val="Heading2"/>
        <w:rPr>
          <w:color w:val="auto"/>
        </w:rPr>
      </w:pPr>
      <w:r w:rsidRPr="00414A9C">
        <w:rPr>
          <w:color w:val="auto"/>
        </w:rPr>
        <w:t>4</w:t>
      </w:r>
      <w:r w:rsidR="00196492" w:rsidRPr="00414A9C">
        <w:rPr>
          <w:color w:val="auto"/>
        </w:rPr>
        <w:t>.</w:t>
      </w:r>
      <w:r w:rsidR="00196492" w:rsidRPr="00414A9C">
        <w:rPr>
          <w:color w:val="auto"/>
        </w:rPr>
        <w:tab/>
      </w:r>
      <w:r w:rsidR="00C17911" w:rsidRPr="00414A9C">
        <w:rPr>
          <w:color w:val="auto"/>
        </w:rPr>
        <w:t>7.05</w:t>
      </w:r>
      <w:r w:rsidR="00C17911" w:rsidRPr="00414A9C">
        <w:rPr>
          <w:color w:val="auto"/>
        </w:rPr>
        <w:tab/>
      </w:r>
      <w:r w:rsidR="00742494" w:rsidRPr="00414A9C">
        <w:rPr>
          <w:color w:val="auto"/>
        </w:rPr>
        <w:t>MINUTES OF THE PREVIOUS MEETING</w:t>
      </w:r>
    </w:p>
    <w:p w14:paraId="064958DC" w14:textId="2D3073E0" w:rsidR="00742494" w:rsidRPr="00723FA0" w:rsidRDefault="00742494" w:rsidP="00E71422">
      <w:pPr>
        <w:pStyle w:val="Default"/>
        <w:spacing w:after="13" w:line="276" w:lineRule="auto"/>
        <w:ind w:left="720"/>
        <w:rPr>
          <w:sz w:val="22"/>
          <w:szCs w:val="22"/>
        </w:rPr>
      </w:pPr>
      <w:r w:rsidRPr="00723FA0">
        <w:rPr>
          <w:sz w:val="22"/>
          <w:szCs w:val="22"/>
        </w:rPr>
        <w:t xml:space="preserve">To approve and sign the minutes of the meeting held on </w:t>
      </w:r>
      <w:r w:rsidR="00AC08FD" w:rsidRPr="00723FA0">
        <w:rPr>
          <w:sz w:val="22"/>
          <w:szCs w:val="22"/>
        </w:rPr>
        <w:t>2</w:t>
      </w:r>
      <w:r w:rsidR="00AC08FD" w:rsidRPr="00723FA0">
        <w:rPr>
          <w:sz w:val="22"/>
          <w:szCs w:val="22"/>
          <w:vertAlign w:val="superscript"/>
        </w:rPr>
        <w:t>nd</w:t>
      </w:r>
      <w:r w:rsidR="00AC08FD" w:rsidRPr="00723FA0">
        <w:rPr>
          <w:sz w:val="22"/>
          <w:szCs w:val="22"/>
        </w:rPr>
        <w:t xml:space="preserve"> August 2018</w:t>
      </w:r>
    </w:p>
    <w:p w14:paraId="0522326E" w14:textId="02C6600B" w:rsidR="00A156E1" w:rsidRPr="00723FA0" w:rsidRDefault="00A156E1" w:rsidP="00E71422">
      <w:pPr>
        <w:pStyle w:val="Default"/>
        <w:spacing w:after="13" w:line="276" w:lineRule="auto"/>
        <w:rPr>
          <w:sz w:val="22"/>
          <w:szCs w:val="22"/>
        </w:rPr>
      </w:pPr>
    </w:p>
    <w:p w14:paraId="768C4C12" w14:textId="222CA40F" w:rsidR="00A156E1" w:rsidRPr="00414A9C" w:rsidRDefault="00A156E1" w:rsidP="00E71422">
      <w:pPr>
        <w:pStyle w:val="Heading2"/>
        <w:rPr>
          <w:color w:val="auto"/>
        </w:rPr>
      </w:pPr>
      <w:r w:rsidRPr="00414A9C">
        <w:rPr>
          <w:color w:val="auto"/>
        </w:rPr>
        <w:t>5.</w:t>
      </w:r>
      <w:r w:rsidRPr="00414A9C">
        <w:rPr>
          <w:color w:val="auto"/>
        </w:rPr>
        <w:tab/>
      </w:r>
      <w:r w:rsidR="00C17911" w:rsidRPr="00414A9C">
        <w:rPr>
          <w:color w:val="auto"/>
        </w:rPr>
        <w:t>7.10</w:t>
      </w:r>
      <w:r w:rsidR="00C17911" w:rsidRPr="00414A9C">
        <w:rPr>
          <w:color w:val="auto"/>
        </w:rPr>
        <w:tab/>
      </w:r>
      <w:r w:rsidR="00196492" w:rsidRPr="00414A9C">
        <w:rPr>
          <w:color w:val="auto"/>
        </w:rPr>
        <w:t xml:space="preserve">POLICE REPORT </w:t>
      </w:r>
    </w:p>
    <w:p w14:paraId="3BB49C12" w14:textId="21615734" w:rsidR="00D75834" w:rsidRPr="00723FA0" w:rsidRDefault="00A156E1" w:rsidP="00E71422">
      <w:pPr>
        <w:pStyle w:val="Default"/>
        <w:spacing w:after="13" w:line="276" w:lineRule="auto"/>
        <w:ind w:firstLine="720"/>
        <w:rPr>
          <w:sz w:val="22"/>
          <w:szCs w:val="22"/>
        </w:rPr>
      </w:pPr>
      <w:r w:rsidRPr="00723FA0">
        <w:rPr>
          <w:sz w:val="22"/>
          <w:szCs w:val="22"/>
        </w:rPr>
        <w:t>T</w:t>
      </w:r>
      <w:r w:rsidR="00196492" w:rsidRPr="00723FA0">
        <w:rPr>
          <w:sz w:val="22"/>
          <w:szCs w:val="22"/>
        </w:rPr>
        <w:t>o note any police report received</w:t>
      </w:r>
      <w:r w:rsidR="00196492" w:rsidRPr="00723FA0">
        <w:rPr>
          <w:sz w:val="22"/>
          <w:szCs w:val="22"/>
        </w:rPr>
        <w:br/>
      </w:r>
    </w:p>
    <w:p w14:paraId="72BC0D44" w14:textId="52D26868" w:rsidR="002A757F" w:rsidRPr="00414A9C" w:rsidRDefault="00A156E1" w:rsidP="00E71422">
      <w:pPr>
        <w:pStyle w:val="Heading2"/>
        <w:rPr>
          <w:color w:val="auto"/>
        </w:rPr>
      </w:pPr>
      <w:r w:rsidRPr="00414A9C">
        <w:rPr>
          <w:color w:val="auto"/>
        </w:rPr>
        <w:t>6</w:t>
      </w:r>
      <w:r w:rsidR="00196492" w:rsidRPr="00414A9C">
        <w:rPr>
          <w:color w:val="auto"/>
        </w:rPr>
        <w:t>.</w:t>
      </w:r>
      <w:r w:rsidR="00196492" w:rsidRPr="00414A9C">
        <w:rPr>
          <w:color w:val="auto"/>
        </w:rPr>
        <w:tab/>
      </w:r>
      <w:r w:rsidR="00C17911" w:rsidRPr="00414A9C">
        <w:rPr>
          <w:color w:val="auto"/>
        </w:rPr>
        <w:t>7.10</w:t>
      </w:r>
      <w:r w:rsidR="00C17911" w:rsidRPr="00414A9C">
        <w:rPr>
          <w:color w:val="auto"/>
        </w:rPr>
        <w:tab/>
      </w:r>
      <w:r w:rsidR="0002651A" w:rsidRPr="00414A9C">
        <w:rPr>
          <w:color w:val="auto"/>
        </w:rPr>
        <w:t>TREE PRESERVATION</w:t>
      </w:r>
      <w:r w:rsidR="00187010" w:rsidRPr="00414A9C">
        <w:rPr>
          <w:color w:val="auto"/>
        </w:rPr>
        <w:t xml:space="preserve"> ORDERS </w:t>
      </w:r>
      <w:r w:rsidR="00AC08FD" w:rsidRPr="00414A9C">
        <w:rPr>
          <w:color w:val="auto"/>
        </w:rPr>
        <w:t>TPO/2002/24</w:t>
      </w:r>
    </w:p>
    <w:p w14:paraId="67F2C923" w14:textId="02B0D904" w:rsidR="00187010" w:rsidRPr="00723FA0" w:rsidRDefault="00FE2EF8" w:rsidP="00E71422">
      <w:pPr>
        <w:pStyle w:val="Default"/>
        <w:spacing w:after="13" w:line="276" w:lineRule="auto"/>
        <w:ind w:left="720"/>
        <w:rPr>
          <w:sz w:val="22"/>
          <w:szCs w:val="22"/>
        </w:rPr>
      </w:pPr>
      <w:r w:rsidRPr="00723FA0">
        <w:rPr>
          <w:sz w:val="22"/>
          <w:szCs w:val="22"/>
        </w:rPr>
        <w:t>To note the r</w:t>
      </w:r>
      <w:r w:rsidR="00AC08FD" w:rsidRPr="00723FA0">
        <w:rPr>
          <w:sz w:val="22"/>
          <w:szCs w:val="22"/>
        </w:rPr>
        <w:t>efusal of c</w:t>
      </w:r>
      <w:r w:rsidR="00C351A7" w:rsidRPr="00723FA0">
        <w:rPr>
          <w:sz w:val="22"/>
          <w:szCs w:val="22"/>
        </w:rPr>
        <w:t>onsent to</w:t>
      </w:r>
      <w:r w:rsidR="00187010" w:rsidRPr="00723FA0">
        <w:rPr>
          <w:sz w:val="22"/>
          <w:szCs w:val="22"/>
        </w:rPr>
        <w:t xml:space="preserve"> carry out work to trees at </w:t>
      </w:r>
      <w:r w:rsidR="00AC08FD" w:rsidRPr="00723FA0">
        <w:rPr>
          <w:sz w:val="22"/>
          <w:szCs w:val="22"/>
        </w:rPr>
        <w:t>Managers Office, Coburg Court, East Cowes</w:t>
      </w:r>
    </w:p>
    <w:p w14:paraId="3E85BC93" w14:textId="77777777" w:rsidR="00AC08FD" w:rsidRPr="00723FA0" w:rsidRDefault="00AC08FD" w:rsidP="00E71422">
      <w:pPr>
        <w:pStyle w:val="Default"/>
        <w:spacing w:after="13" w:line="276" w:lineRule="auto"/>
        <w:rPr>
          <w:sz w:val="22"/>
          <w:szCs w:val="22"/>
        </w:rPr>
      </w:pPr>
    </w:p>
    <w:p w14:paraId="237F754C" w14:textId="4DA7C057" w:rsidR="00196492" w:rsidRPr="00414A9C" w:rsidRDefault="00AC08FD" w:rsidP="00E71422">
      <w:pPr>
        <w:pStyle w:val="Heading2"/>
        <w:rPr>
          <w:color w:val="auto"/>
        </w:rPr>
      </w:pPr>
      <w:r w:rsidRPr="00414A9C">
        <w:rPr>
          <w:color w:val="auto"/>
        </w:rPr>
        <w:t>7</w:t>
      </w:r>
      <w:r w:rsidR="003944D8" w:rsidRPr="00414A9C">
        <w:rPr>
          <w:color w:val="auto"/>
        </w:rPr>
        <w:t>.</w:t>
      </w:r>
      <w:r w:rsidR="00F50CA2" w:rsidRPr="00414A9C">
        <w:rPr>
          <w:color w:val="auto"/>
        </w:rPr>
        <w:tab/>
      </w:r>
      <w:r w:rsidR="00C17911" w:rsidRPr="00414A9C">
        <w:rPr>
          <w:color w:val="auto"/>
        </w:rPr>
        <w:t>7.15</w:t>
      </w:r>
      <w:r w:rsidR="00C17911" w:rsidRPr="00414A9C">
        <w:rPr>
          <w:color w:val="auto"/>
        </w:rPr>
        <w:tab/>
      </w:r>
      <w:r w:rsidR="0002651A" w:rsidRPr="00414A9C">
        <w:rPr>
          <w:color w:val="auto"/>
        </w:rPr>
        <w:t>FLOATING BRIDGE</w:t>
      </w:r>
      <w:r w:rsidRPr="00414A9C">
        <w:rPr>
          <w:color w:val="auto"/>
        </w:rPr>
        <w:t xml:space="preserve"> </w:t>
      </w:r>
      <w:r w:rsidR="0002651A" w:rsidRPr="00414A9C">
        <w:rPr>
          <w:color w:val="auto"/>
        </w:rPr>
        <w:t xml:space="preserve"> </w:t>
      </w:r>
    </w:p>
    <w:p w14:paraId="7270C495" w14:textId="0DAE2DC7" w:rsidR="00196492" w:rsidRPr="00723FA0" w:rsidRDefault="00C17911" w:rsidP="00E71422">
      <w:pPr>
        <w:pStyle w:val="Default"/>
        <w:spacing w:after="13" w:line="276" w:lineRule="auto"/>
        <w:ind w:left="720"/>
        <w:rPr>
          <w:sz w:val="22"/>
          <w:szCs w:val="22"/>
        </w:rPr>
      </w:pPr>
      <w:r w:rsidRPr="00723FA0">
        <w:rPr>
          <w:sz w:val="22"/>
          <w:szCs w:val="22"/>
        </w:rPr>
        <w:t xml:space="preserve">To agree </w:t>
      </w:r>
      <w:r w:rsidR="0073152D" w:rsidRPr="00723FA0">
        <w:rPr>
          <w:sz w:val="22"/>
          <w:szCs w:val="22"/>
        </w:rPr>
        <w:t xml:space="preserve">that </w:t>
      </w:r>
      <w:r w:rsidRPr="00723FA0">
        <w:rPr>
          <w:sz w:val="22"/>
          <w:szCs w:val="22"/>
        </w:rPr>
        <w:t>the FOI questions</w:t>
      </w:r>
      <w:r w:rsidR="0073152D" w:rsidRPr="00723FA0">
        <w:rPr>
          <w:sz w:val="22"/>
          <w:szCs w:val="22"/>
        </w:rPr>
        <w:t xml:space="preserve"> from the Stakeholder Group can </w:t>
      </w:r>
      <w:r w:rsidRPr="00723FA0">
        <w:rPr>
          <w:sz w:val="22"/>
          <w:szCs w:val="22"/>
        </w:rPr>
        <w:t>be sent to the IW Council</w:t>
      </w:r>
      <w:r w:rsidR="0073152D" w:rsidRPr="00723FA0">
        <w:rPr>
          <w:sz w:val="22"/>
          <w:szCs w:val="22"/>
        </w:rPr>
        <w:t xml:space="preserve"> from the Town Council</w:t>
      </w:r>
      <w:r w:rsidRPr="00723FA0">
        <w:rPr>
          <w:sz w:val="22"/>
          <w:szCs w:val="22"/>
        </w:rPr>
        <w:t xml:space="preserve"> </w:t>
      </w:r>
      <w:r w:rsidR="00AC08FD" w:rsidRPr="00723FA0">
        <w:rPr>
          <w:sz w:val="22"/>
          <w:szCs w:val="22"/>
        </w:rPr>
        <w:t xml:space="preserve"> </w:t>
      </w:r>
    </w:p>
    <w:p w14:paraId="52FCBCB7" w14:textId="77777777" w:rsidR="00AC08FD" w:rsidRPr="00723FA0" w:rsidRDefault="00AC08FD" w:rsidP="00E71422">
      <w:pPr>
        <w:pStyle w:val="Default"/>
        <w:spacing w:after="13" w:line="276" w:lineRule="auto"/>
        <w:ind w:left="720"/>
        <w:rPr>
          <w:sz w:val="22"/>
          <w:szCs w:val="22"/>
        </w:rPr>
      </w:pPr>
    </w:p>
    <w:p w14:paraId="1B3949F9" w14:textId="030FCF86" w:rsidR="00187010" w:rsidRPr="00414A9C" w:rsidRDefault="00AC08FD" w:rsidP="00E71422">
      <w:pPr>
        <w:pStyle w:val="Heading2"/>
        <w:rPr>
          <w:color w:val="auto"/>
        </w:rPr>
      </w:pPr>
      <w:r w:rsidRPr="00414A9C">
        <w:rPr>
          <w:color w:val="auto"/>
        </w:rPr>
        <w:t>8</w:t>
      </w:r>
      <w:r w:rsidR="00196492" w:rsidRPr="00414A9C">
        <w:rPr>
          <w:color w:val="auto"/>
        </w:rPr>
        <w:t>.</w:t>
      </w:r>
      <w:r w:rsidR="00196492" w:rsidRPr="00414A9C">
        <w:rPr>
          <w:color w:val="auto"/>
        </w:rPr>
        <w:tab/>
      </w:r>
      <w:r w:rsidR="00C17911" w:rsidRPr="00414A9C">
        <w:rPr>
          <w:color w:val="auto"/>
        </w:rPr>
        <w:t>7.20</w:t>
      </w:r>
      <w:r w:rsidR="00C17911" w:rsidRPr="00414A9C">
        <w:rPr>
          <w:color w:val="auto"/>
        </w:rPr>
        <w:tab/>
      </w:r>
      <w:r w:rsidR="00187010" w:rsidRPr="00414A9C">
        <w:rPr>
          <w:color w:val="auto"/>
        </w:rPr>
        <w:t>UMBRELLA TREE UPDATE</w:t>
      </w:r>
    </w:p>
    <w:p w14:paraId="3D931CAC" w14:textId="52C9AABD" w:rsidR="00F50CA2" w:rsidRPr="00723FA0" w:rsidRDefault="00187010" w:rsidP="00E71422">
      <w:pPr>
        <w:pStyle w:val="Default"/>
        <w:spacing w:after="13" w:line="276" w:lineRule="auto"/>
        <w:ind w:left="720" w:hanging="720"/>
        <w:rPr>
          <w:sz w:val="22"/>
          <w:szCs w:val="22"/>
        </w:rPr>
      </w:pPr>
      <w:r w:rsidRPr="00723FA0">
        <w:rPr>
          <w:b/>
          <w:sz w:val="22"/>
          <w:szCs w:val="22"/>
        </w:rPr>
        <w:tab/>
      </w:r>
      <w:r w:rsidR="00AC08FD" w:rsidRPr="00723FA0">
        <w:rPr>
          <w:sz w:val="22"/>
          <w:szCs w:val="22"/>
        </w:rPr>
        <w:t>8.1</w:t>
      </w:r>
      <w:r w:rsidR="00AC08FD" w:rsidRPr="00723FA0">
        <w:rPr>
          <w:sz w:val="22"/>
          <w:szCs w:val="22"/>
        </w:rPr>
        <w:tab/>
      </w:r>
      <w:r w:rsidRPr="00723FA0">
        <w:rPr>
          <w:sz w:val="22"/>
          <w:szCs w:val="22"/>
        </w:rPr>
        <w:t xml:space="preserve">To receive </w:t>
      </w:r>
      <w:r w:rsidR="00AC08FD" w:rsidRPr="00723FA0">
        <w:rPr>
          <w:sz w:val="22"/>
          <w:szCs w:val="22"/>
        </w:rPr>
        <w:t>any update on the Umbrella Tree</w:t>
      </w:r>
    </w:p>
    <w:p w14:paraId="1DA7FF5C" w14:textId="788EFC9F" w:rsidR="00AC08FD" w:rsidRPr="00723FA0" w:rsidRDefault="00AC08FD" w:rsidP="00E71422">
      <w:pPr>
        <w:pStyle w:val="Default"/>
        <w:spacing w:after="13" w:line="276" w:lineRule="auto"/>
        <w:ind w:left="720" w:hanging="720"/>
        <w:rPr>
          <w:sz w:val="22"/>
          <w:szCs w:val="22"/>
        </w:rPr>
      </w:pPr>
      <w:r w:rsidRPr="00723FA0">
        <w:rPr>
          <w:sz w:val="22"/>
          <w:szCs w:val="22"/>
        </w:rPr>
        <w:tab/>
        <w:t>8.2</w:t>
      </w:r>
      <w:r w:rsidRPr="00723FA0">
        <w:rPr>
          <w:b/>
          <w:sz w:val="22"/>
          <w:szCs w:val="22"/>
        </w:rPr>
        <w:tab/>
      </w:r>
      <w:r w:rsidRPr="00723FA0">
        <w:rPr>
          <w:sz w:val="22"/>
          <w:szCs w:val="22"/>
        </w:rPr>
        <w:t>To resolve any actions</w:t>
      </w:r>
    </w:p>
    <w:p w14:paraId="107A3976" w14:textId="77777777" w:rsidR="00742494" w:rsidRPr="00723FA0" w:rsidRDefault="00742494" w:rsidP="00E71422">
      <w:pPr>
        <w:pStyle w:val="Default"/>
        <w:spacing w:after="13" w:line="276" w:lineRule="auto"/>
        <w:ind w:left="720" w:hanging="720"/>
        <w:rPr>
          <w:b/>
          <w:sz w:val="22"/>
          <w:szCs w:val="22"/>
        </w:rPr>
      </w:pPr>
    </w:p>
    <w:p w14:paraId="00DD72E6" w14:textId="56165428" w:rsidR="00187010" w:rsidRPr="00723FA0" w:rsidRDefault="00AC08FD" w:rsidP="00E71422">
      <w:pPr>
        <w:pStyle w:val="Default"/>
        <w:spacing w:after="13" w:line="276" w:lineRule="auto"/>
        <w:ind w:left="720" w:hanging="720"/>
        <w:rPr>
          <w:sz w:val="22"/>
          <w:szCs w:val="22"/>
        </w:rPr>
      </w:pPr>
      <w:r w:rsidRPr="00414A9C">
        <w:rPr>
          <w:rStyle w:val="Heading2Char"/>
          <w:color w:val="auto"/>
        </w:rPr>
        <w:t>9</w:t>
      </w:r>
      <w:r w:rsidR="00742494" w:rsidRPr="00414A9C">
        <w:rPr>
          <w:rStyle w:val="Heading2Char"/>
          <w:color w:val="auto"/>
        </w:rPr>
        <w:t>.</w:t>
      </w:r>
      <w:r w:rsidR="00742494" w:rsidRPr="00414A9C">
        <w:rPr>
          <w:rStyle w:val="Heading2Char"/>
          <w:color w:val="auto"/>
        </w:rPr>
        <w:tab/>
      </w:r>
      <w:r w:rsidR="00C17911" w:rsidRPr="00414A9C">
        <w:rPr>
          <w:rStyle w:val="Heading2Char"/>
          <w:color w:val="auto"/>
        </w:rPr>
        <w:t>7.35</w:t>
      </w:r>
      <w:r w:rsidR="00C17911" w:rsidRPr="00414A9C">
        <w:rPr>
          <w:rStyle w:val="Heading2Char"/>
          <w:color w:val="auto"/>
        </w:rPr>
        <w:tab/>
      </w:r>
      <w:r w:rsidR="00187010" w:rsidRPr="00414A9C">
        <w:rPr>
          <w:rStyle w:val="Heading2Char"/>
          <w:color w:val="auto"/>
        </w:rPr>
        <w:t>FINANCES</w:t>
      </w:r>
      <w:r w:rsidR="00187010" w:rsidRPr="00414A9C">
        <w:rPr>
          <w:rStyle w:val="Heading2Char"/>
          <w:color w:val="auto"/>
        </w:rPr>
        <w:br/>
      </w:r>
      <w:r w:rsidR="000A015F" w:rsidRPr="00723FA0">
        <w:rPr>
          <w:sz w:val="22"/>
          <w:szCs w:val="22"/>
        </w:rPr>
        <w:t>9.1</w:t>
      </w:r>
      <w:r w:rsidR="00187010" w:rsidRPr="00723FA0">
        <w:rPr>
          <w:sz w:val="22"/>
          <w:szCs w:val="22"/>
        </w:rPr>
        <w:tab/>
        <w:t xml:space="preserve">To approve and agree payments as presented </w:t>
      </w:r>
    </w:p>
    <w:p w14:paraId="4A8D8F1C" w14:textId="7FF7990B" w:rsidR="00187010" w:rsidRPr="00723FA0" w:rsidRDefault="00187010" w:rsidP="00E71422">
      <w:pPr>
        <w:pStyle w:val="Default"/>
        <w:spacing w:after="13" w:line="276" w:lineRule="auto"/>
        <w:rPr>
          <w:sz w:val="22"/>
          <w:szCs w:val="22"/>
        </w:rPr>
      </w:pPr>
      <w:r w:rsidRPr="00723FA0">
        <w:rPr>
          <w:b/>
          <w:sz w:val="22"/>
          <w:szCs w:val="22"/>
        </w:rPr>
        <w:tab/>
      </w:r>
      <w:r w:rsidR="000A015F" w:rsidRPr="00723FA0">
        <w:rPr>
          <w:sz w:val="22"/>
          <w:szCs w:val="22"/>
        </w:rPr>
        <w:t>9.</w:t>
      </w:r>
      <w:r w:rsidRPr="00723FA0">
        <w:rPr>
          <w:sz w:val="22"/>
          <w:szCs w:val="22"/>
        </w:rPr>
        <w:t>2</w:t>
      </w:r>
      <w:r w:rsidRPr="00723FA0">
        <w:rPr>
          <w:sz w:val="22"/>
          <w:szCs w:val="22"/>
        </w:rPr>
        <w:tab/>
        <w:t>To ratify payments made by Direct Debit and BACS</w:t>
      </w:r>
    </w:p>
    <w:p w14:paraId="2A290495" w14:textId="02A188B9" w:rsidR="00AC08FD" w:rsidRPr="00723FA0" w:rsidRDefault="00AC08FD" w:rsidP="00E71422">
      <w:pPr>
        <w:pStyle w:val="Default"/>
        <w:spacing w:after="13" w:line="276" w:lineRule="auto"/>
        <w:rPr>
          <w:sz w:val="22"/>
          <w:szCs w:val="22"/>
        </w:rPr>
      </w:pPr>
    </w:p>
    <w:p w14:paraId="22B605D3" w14:textId="146BB072" w:rsidR="00AC08FD" w:rsidRPr="00414A9C" w:rsidRDefault="00AC08FD" w:rsidP="00E71422">
      <w:pPr>
        <w:pStyle w:val="Heading2"/>
        <w:rPr>
          <w:color w:val="auto"/>
        </w:rPr>
      </w:pPr>
      <w:r w:rsidRPr="00414A9C">
        <w:rPr>
          <w:color w:val="auto"/>
        </w:rPr>
        <w:t>10.</w:t>
      </w:r>
      <w:r w:rsidRPr="00414A9C">
        <w:rPr>
          <w:color w:val="auto"/>
        </w:rPr>
        <w:tab/>
      </w:r>
      <w:r w:rsidR="00C17911" w:rsidRPr="00414A9C">
        <w:rPr>
          <w:color w:val="auto"/>
        </w:rPr>
        <w:t>7.40</w:t>
      </w:r>
      <w:r w:rsidR="00C17911" w:rsidRPr="00414A9C">
        <w:rPr>
          <w:color w:val="auto"/>
        </w:rPr>
        <w:tab/>
      </w:r>
      <w:r w:rsidR="00A26F45" w:rsidRPr="00414A9C">
        <w:rPr>
          <w:color w:val="auto"/>
        </w:rPr>
        <w:t>COUNCILLOR EMAIL ADDRESSES</w:t>
      </w:r>
      <w:r w:rsidR="000A015F" w:rsidRPr="00414A9C">
        <w:rPr>
          <w:color w:val="auto"/>
        </w:rPr>
        <w:t xml:space="preserve"> </w:t>
      </w:r>
    </w:p>
    <w:p w14:paraId="01451A65" w14:textId="77777777" w:rsidR="006048AD" w:rsidRPr="00723FA0" w:rsidRDefault="000A015F" w:rsidP="00E71422">
      <w:pPr>
        <w:pStyle w:val="Default"/>
        <w:spacing w:after="13" w:line="276" w:lineRule="auto"/>
        <w:ind w:left="720"/>
        <w:rPr>
          <w:bCs/>
          <w:sz w:val="22"/>
          <w:szCs w:val="22"/>
        </w:rPr>
      </w:pPr>
      <w:r w:rsidRPr="00723FA0">
        <w:rPr>
          <w:sz w:val="22"/>
          <w:szCs w:val="22"/>
        </w:rPr>
        <w:t>10.1</w:t>
      </w:r>
      <w:r w:rsidRPr="00723FA0">
        <w:rPr>
          <w:sz w:val="22"/>
          <w:szCs w:val="22"/>
        </w:rPr>
        <w:tab/>
      </w:r>
      <w:r w:rsidR="00A26F45" w:rsidRPr="00723FA0">
        <w:rPr>
          <w:sz w:val="22"/>
          <w:szCs w:val="22"/>
        </w:rPr>
        <w:t xml:space="preserve">To consider the implications of </w:t>
      </w:r>
      <w:r w:rsidRPr="00723FA0">
        <w:rPr>
          <w:sz w:val="22"/>
          <w:szCs w:val="22"/>
        </w:rPr>
        <w:t>rescinding</w:t>
      </w:r>
      <w:r w:rsidR="00A26F45" w:rsidRPr="00723FA0">
        <w:rPr>
          <w:sz w:val="22"/>
          <w:szCs w:val="22"/>
        </w:rPr>
        <w:t xml:space="preserve"> resolution </w:t>
      </w:r>
      <w:r w:rsidR="00A26F45" w:rsidRPr="00723FA0">
        <w:rPr>
          <w:bCs/>
          <w:sz w:val="22"/>
          <w:szCs w:val="22"/>
        </w:rPr>
        <w:t xml:space="preserve">TC0131/17 </w:t>
      </w:r>
      <w:r w:rsidRPr="00723FA0">
        <w:rPr>
          <w:bCs/>
          <w:sz w:val="22"/>
          <w:szCs w:val="22"/>
        </w:rPr>
        <w:t xml:space="preserve">made in December 2017: </w:t>
      </w:r>
      <w:r w:rsidR="00A26F45" w:rsidRPr="00723FA0">
        <w:rPr>
          <w:bCs/>
          <w:sz w:val="22"/>
          <w:szCs w:val="22"/>
        </w:rPr>
        <w:t>That ECTC would provide Councillors with specific email addresses to be used for Town Council work/business.</w:t>
      </w:r>
      <w:r w:rsidRPr="00723FA0">
        <w:rPr>
          <w:bCs/>
          <w:sz w:val="22"/>
          <w:szCs w:val="22"/>
        </w:rPr>
        <w:t xml:space="preserve"> </w:t>
      </w:r>
    </w:p>
    <w:p w14:paraId="06223F67" w14:textId="7214FE65" w:rsidR="000A015F" w:rsidRPr="00723FA0" w:rsidRDefault="000A015F" w:rsidP="00E71422">
      <w:pPr>
        <w:pStyle w:val="Default"/>
        <w:spacing w:after="13" w:line="276" w:lineRule="auto"/>
        <w:ind w:left="720"/>
        <w:rPr>
          <w:b/>
          <w:bCs/>
          <w:sz w:val="22"/>
          <w:szCs w:val="22"/>
        </w:rPr>
      </w:pPr>
      <w:r w:rsidRPr="00723FA0">
        <w:rPr>
          <w:bCs/>
          <w:sz w:val="22"/>
          <w:szCs w:val="22"/>
        </w:rPr>
        <w:t>10.2</w:t>
      </w:r>
      <w:r w:rsidRPr="00723FA0">
        <w:rPr>
          <w:bCs/>
          <w:sz w:val="22"/>
          <w:szCs w:val="22"/>
        </w:rPr>
        <w:tab/>
        <w:t>To resolve to implement or rescind resolution TC0131/17</w:t>
      </w:r>
      <w:r w:rsidR="00723FA0">
        <w:rPr>
          <w:bCs/>
          <w:sz w:val="22"/>
          <w:szCs w:val="22"/>
        </w:rPr>
        <w:t xml:space="preserve">, </w:t>
      </w:r>
      <w:r w:rsidR="006C103A" w:rsidRPr="00723FA0">
        <w:rPr>
          <w:b/>
          <w:bCs/>
          <w:sz w:val="22"/>
          <w:szCs w:val="22"/>
        </w:rPr>
        <w:t>“That ECTC would provide Councillors with specific email addresses to be used for Town Council work/business”</w:t>
      </w:r>
    </w:p>
    <w:p w14:paraId="7A1246A6" w14:textId="5DA41CAA" w:rsidR="006048AD" w:rsidRPr="00723FA0" w:rsidRDefault="006048AD" w:rsidP="00E71422">
      <w:pPr>
        <w:pStyle w:val="Default"/>
        <w:spacing w:after="13" w:line="276" w:lineRule="auto"/>
        <w:ind w:left="720"/>
        <w:rPr>
          <w:b/>
          <w:sz w:val="22"/>
          <w:szCs w:val="22"/>
        </w:rPr>
      </w:pPr>
    </w:p>
    <w:p w14:paraId="193973D1" w14:textId="246C66B4" w:rsidR="000A015F" w:rsidRPr="00414A9C" w:rsidRDefault="00DE420E" w:rsidP="00E71422">
      <w:pPr>
        <w:pStyle w:val="Heading2"/>
        <w:rPr>
          <w:color w:val="auto"/>
        </w:rPr>
      </w:pPr>
      <w:r w:rsidRPr="00414A9C">
        <w:rPr>
          <w:color w:val="auto"/>
        </w:rPr>
        <w:t>1</w:t>
      </w:r>
      <w:r w:rsidR="006A3610" w:rsidRPr="00414A9C">
        <w:rPr>
          <w:color w:val="auto"/>
        </w:rPr>
        <w:t>1</w:t>
      </w:r>
      <w:r w:rsidRPr="00414A9C">
        <w:rPr>
          <w:color w:val="auto"/>
        </w:rPr>
        <w:t>.</w:t>
      </w:r>
      <w:r w:rsidRPr="00414A9C">
        <w:rPr>
          <w:color w:val="auto"/>
        </w:rPr>
        <w:tab/>
      </w:r>
      <w:r w:rsidR="00C17911" w:rsidRPr="00414A9C">
        <w:rPr>
          <w:color w:val="auto"/>
        </w:rPr>
        <w:t>7.50</w:t>
      </w:r>
      <w:r w:rsidR="00C17911" w:rsidRPr="00414A9C">
        <w:rPr>
          <w:color w:val="auto"/>
        </w:rPr>
        <w:tab/>
      </w:r>
      <w:r w:rsidR="00EE5757" w:rsidRPr="00414A9C">
        <w:rPr>
          <w:color w:val="auto"/>
        </w:rPr>
        <w:t xml:space="preserve">BENCHES &amp; </w:t>
      </w:r>
      <w:r w:rsidR="000A015F" w:rsidRPr="00414A9C">
        <w:rPr>
          <w:color w:val="auto"/>
        </w:rPr>
        <w:t>NOTICES FOR ESPLANADE</w:t>
      </w:r>
      <w:r w:rsidR="00EE5757" w:rsidRPr="00414A9C">
        <w:rPr>
          <w:color w:val="auto"/>
        </w:rPr>
        <w:t xml:space="preserve"> </w:t>
      </w:r>
    </w:p>
    <w:p w14:paraId="7402364A" w14:textId="189AEEE6" w:rsidR="00F4414D" w:rsidRPr="00723FA0" w:rsidRDefault="00EE5757" w:rsidP="00E71422">
      <w:pPr>
        <w:pStyle w:val="Default"/>
        <w:spacing w:after="13" w:line="276" w:lineRule="auto"/>
        <w:ind w:left="720"/>
        <w:rPr>
          <w:sz w:val="22"/>
          <w:szCs w:val="22"/>
        </w:rPr>
      </w:pPr>
      <w:r w:rsidRPr="00723FA0">
        <w:rPr>
          <w:sz w:val="22"/>
          <w:szCs w:val="22"/>
        </w:rPr>
        <w:t>11.1</w:t>
      </w:r>
      <w:r w:rsidRPr="00723FA0">
        <w:rPr>
          <w:b/>
          <w:sz w:val="22"/>
          <w:szCs w:val="22"/>
        </w:rPr>
        <w:tab/>
      </w:r>
      <w:r w:rsidR="000A015F" w:rsidRPr="00723FA0">
        <w:rPr>
          <w:sz w:val="22"/>
          <w:szCs w:val="22"/>
        </w:rPr>
        <w:t xml:space="preserve">To consider </w:t>
      </w:r>
      <w:r w:rsidRPr="00723FA0">
        <w:rPr>
          <w:sz w:val="22"/>
          <w:szCs w:val="22"/>
        </w:rPr>
        <w:t xml:space="preserve">the provision </w:t>
      </w:r>
      <w:bookmarkStart w:id="1" w:name="_Hlk524515870"/>
      <w:r w:rsidRPr="00723FA0">
        <w:rPr>
          <w:sz w:val="22"/>
          <w:szCs w:val="22"/>
        </w:rPr>
        <w:t xml:space="preserve">and installation </w:t>
      </w:r>
      <w:bookmarkEnd w:id="1"/>
      <w:r w:rsidRPr="00723FA0">
        <w:rPr>
          <w:sz w:val="22"/>
          <w:szCs w:val="22"/>
        </w:rPr>
        <w:t>of</w:t>
      </w:r>
      <w:r w:rsidR="000A015F" w:rsidRPr="00723FA0">
        <w:rPr>
          <w:sz w:val="22"/>
          <w:szCs w:val="22"/>
        </w:rPr>
        <w:t xml:space="preserve"> “Do not feed the </w:t>
      </w:r>
      <w:r w:rsidR="00F311CF" w:rsidRPr="00723FA0">
        <w:rPr>
          <w:sz w:val="22"/>
          <w:szCs w:val="22"/>
        </w:rPr>
        <w:t>Gulls/Birds” notices on the Esplanade</w:t>
      </w:r>
    </w:p>
    <w:p w14:paraId="2A41DE17" w14:textId="61E13AD5" w:rsidR="00EE5757" w:rsidRPr="00723FA0" w:rsidRDefault="00EE5757" w:rsidP="00E71422">
      <w:pPr>
        <w:pStyle w:val="Default"/>
        <w:spacing w:after="13" w:line="276" w:lineRule="auto"/>
        <w:rPr>
          <w:sz w:val="22"/>
          <w:szCs w:val="22"/>
        </w:rPr>
      </w:pPr>
      <w:r w:rsidRPr="00723FA0">
        <w:rPr>
          <w:sz w:val="22"/>
          <w:szCs w:val="22"/>
        </w:rPr>
        <w:tab/>
        <w:t>11.2</w:t>
      </w:r>
      <w:r w:rsidRPr="00723FA0">
        <w:rPr>
          <w:sz w:val="22"/>
          <w:szCs w:val="22"/>
        </w:rPr>
        <w:tab/>
        <w:t>To consider the provision and installation of additional benches in the Esplanade play area</w:t>
      </w:r>
    </w:p>
    <w:p w14:paraId="3EF7984D" w14:textId="208151F9" w:rsidR="00F4414D" w:rsidRPr="00723FA0" w:rsidRDefault="00F4414D" w:rsidP="00E71422">
      <w:pPr>
        <w:pStyle w:val="Default"/>
        <w:spacing w:after="13" w:line="276" w:lineRule="auto"/>
        <w:rPr>
          <w:b/>
          <w:sz w:val="22"/>
          <w:szCs w:val="22"/>
        </w:rPr>
      </w:pPr>
    </w:p>
    <w:p w14:paraId="36982E2F" w14:textId="22536FF4" w:rsidR="006C103A" w:rsidRPr="00414A9C" w:rsidRDefault="00F311CF" w:rsidP="00E71422">
      <w:pPr>
        <w:pStyle w:val="Heading2"/>
        <w:rPr>
          <w:color w:val="auto"/>
        </w:rPr>
      </w:pPr>
      <w:r w:rsidRPr="00414A9C">
        <w:rPr>
          <w:color w:val="auto"/>
        </w:rPr>
        <w:t>12.</w:t>
      </w:r>
      <w:r w:rsidRPr="00414A9C">
        <w:rPr>
          <w:color w:val="auto"/>
        </w:rPr>
        <w:tab/>
      </w:r>
      <w:r w:rsidR="00C17911" w:rsidRPr="00414A9C">
        <w:rPr>
          <w:color w:val="auto"/>
        </w:rPr>
        <w:t>7.55</w:t>
      </w:r>
      <w:r w:rsidR="00C17911" w:rsidRPr="00414A9C">
        <w:rPr>
          <w:color w:val="auto"/>
        </w:rPr>
        <w:tab/>
      </w:r>
      <w:r w:rsidR="00EE5757" w:rsidRPr="00414A9C">
        <w:rPr>
          <w:color w:val="auto"/>
        </w:rPr>
        <w:t>EAST COWES 2019 PROJECT</w:t>
      </w:r>
      <w:r w:rsidR="0046285F" w:rsidRPr="00414A9C">
        <w:rPr>
          <w:color w:val="auto"/>
        </w:rPr>
        <w:t>S</w:t>
      </w:r>
    </w:p>
    <w:p w14:paraId="521C7EA4" w14:textId="35D2F44C" w:rsidR="00521830" w:rsidRPr="00723FA0" w:rsidRDefault="006C103A" w:rsidP="00E71422">
      <w:pPr>
        <w:pStyle w:val="Default"/>
        <w:spacing w:after="13" w:line="276" w:lineRule="auto"/>
        <w:rPr>
          <w:sz w:val="22"/>
          <w:szCs w:val="22"/>
        </w:rPr>
      </w:pPr>
      <w:r w:rsidRPr="00723FA0">
        <w:rPr>
          <w:sz w:val="22"/>
          <w:szCs w:val="22"/>
        </w:rPr>
        <w:tab/>
      </w:r>
      <w:r w:rsidR="00521830" w:rsidRPr="00723FA0">
        <w:rPr>
          <w:sz w:val="22"/>
          <w:szCs w:val="22"/>
        </w:rPr>
        <w:t>12.1</w:t>
      </w:r>
      <w:r w:rsidR="00521830" w:rsidRPr="00723FA0">
        <w:rPr>
          <w:sz w:val="22"/>
          <w:szCs w:val="22"/>
        </w:rPr>
        <w:tab/>
      </w:r>
      <w:r w:rsidRPr="00723FA0">
        <w:rPr>
          <w:sz w:val="22"/>
          <w:szCs w:val="22"/>
        </w:rPr>
        <w:t xml:space="preserve">To </w:t>
      </w:r>
      <w:r w:rsidR="00521830" w:rsidRPr="00723FA0">
        <w:rPr>
          <w:sz w:val="22"/>
          <w:szCs w:val="22"/>
        </w:rPr>
        <w:t xml:space="preserve">consider forming </w:t>
      </w:r>
      <w:r w:rsidR="0097001F" w:rsidRPr="00723FA0">
        <w:rPr>
          <w:sz w:val="22"/>
          <w:szCs w:val="22"/>
        </w:rPr>
        <w:t>a Projects</w:t>
      </w:r>
      <w:r w:rsidR="00BE0190">
        <w:rPr>
          <w:sz w:val="22"/>
          <w:szCs w:val="22"/>
        </w:rPr>
        <w:t xml:space="preserve"> &amp; Events</w:t>
      </w:r>
      <w:r w:rsidR="0097001F" w:rsidRPr="00723FA0">
        <w:rPr>
          <w:sz w:val="22"/>
          <w:szCs w:val="22"/>
        </w:rPr>
        <w:t xml:space="preserve"> Committee </w:t>
      </w:r>
      <w:r w:rsidR="008374BE" w:rsidRPr="00723FA0">
        <w:rPr>
          <w:sz w:val="22"/>
          <w:szCs w:val="22"/>
        </w:rPr>
        <w:t>with delegated powers</w:t>
      </w:r>
    </w:p>
    <w:p w14:paraId="150C244B" w14:textId="6987172D" w:rsidR="00521830" w:rsidRPr="00723FA0" w:rsidRDefault="00521830" w:rsidP="00E71422">
      <w:pPr>
        <w:pStyle w:val="Default"/>
        <w:spacing w:after="13" w:line="276" w:lineRule="auto"/>
        <w:rPr>
          <w:sz w:val="22"/>
          <w:szCs w:val="22"/>
        </w:rPr>
      </w:pPr>
      <w:r w:rsidRPr="00723FA0">
        <w:rPr>
          <w:sz w:val="22"/>
          <w:szCs w:val="22"/>
        </w:rPr>
        <w:tab/>
        <w:t>12.2</w:t>
      </w:r>
      <w:r w:rsidRPr="00723FA0">
        <w:rPr>
          <w:sz w:val="22"/>
          <w:szCs w:val="22"/>
        </w:rPr>
        <w:tab/>
        <w:t>If 12.1 agreed, to agree the Terms of Reference for the Project</w:t>
      </w:r>
      <w:r w:rsidR="00BE0190">
        <w:rPr>
          <w:sz w:val="22"/>
          <w:szCs w:val="22"/>
        </w:rPr>
        <w:t xml:space="preserve"> &amp; Events </w:t>
      </w:r>
      <w:r w:rsidR="00BE0190" w:rsidRPr="00723FA0">
        <w:rPr>
          <w:sz w:val="22"/>
          <w:szCs w:val="22"/>
        </w:rPr>
        <w:t>Committee</w:t>
      </w:r>
    </w:p>
    <w:p w14:paraId="75CFF42A" w14:textId="041294AF" w:rsidR="00EE5757" w:rsidRPr="00723FA0" w:rsidRDefault="00521830" w:rsidP="00E71422">
      <w:pPr>
        <w:pStyle w:val="Default"/>
        <w:spacing w:after="13" w:line="276" w:lineRule="auto"/>
        <w:rPr>
          <w:sz w:val="22"/>
          <w:szCs w:val="22"/>
        </w:rPr>
      </w:pPr>
      <w:r w:rsidRPr="00723FA0">
        <w:rPr>
          <w:sz w:val="22"/>
          <w:szCs w:val="22"/>
        </w:rPr>
        <w:tab/>
        <w:t>12.3</w:t>
      </w:r>
      <w:r w:rsidRPr="00723FA0">
        <w:rPr>
          <w:sz w:val="22"/>
          <w:szCs w:val="22"/>
        </w:rPr>
        <w:tab/>
        <w:t xml:space="preserve">If 12.1 agreed, to appoint members to the Project </w:t>
      </w:r>
      <w:r w:rsidR="00BE0190">
        <w:rPr>
          <w:sz w:val="22"/>
          <w:szCs w:val="22"/>
        </w:rPr>
        <w:t xml:space="preserve">&amp; Events </w:t>
      </w:r>
      <w:r w:rsidRPr="00723FA0">
        <w:rPr>
          <w:sz w:val="22"/>
          <w:szCs w:val="22"/>
        </w:rPr>
        <w:t>Committee</w:t>
      </w:r>
      <w:r w:rsidR="008374BE" w:rsidRPr="00723FA0">
        <w:rPr>
          <w:sz w:val="22"/>
          <w:szCs w:val="22"/>
        </w:rPr>
        <w:t xml:space="preserve"> </w:t>
      </w:r>
    </w:p>
    <w:p w14:paraId="2C5E32F0" w14:textId="77777777" w:rsidR="00EE5757" w:rsidRPr="00723FA0" w:rsidRDefault="00EE5757" w:rsidP="00E71422">
      <w:pPr>
        <w:pStyle w:val="Default"/>
        <w:spacing w:after="13" w:line="276" w:lineRule="auto"/>
        <w:rPr>
          <w:b/>
          <w:sz w:val="22"/>
          <w:szCs w:val="22"/>
        </w:rPr>
      </w:pPr>
    </w:p>
    <w:p w14:paraId="39816F26" w14:textId="6B4B298F" w:rsidR="00F311CF" w:rsidRPr="00414A9C" w:rsidRDefault="006C103A" w:rsidP="00E71422">
      <w:pPr>
        <w:pStyle w:val="Heading2"/>
        <w:rPr>
          <w:color w:val="auto"/>
        </w:rPr>
      </w:pPr>
      <w:r w:rsidRPr="00414A9C">
        <w:rPr>
          <w:color w:val="auto"/>
        </w:rPr>
        <w:t>13.</w:t>
      </w:r>
      <w:r w:rsidRPr="00414A9C">
        <w:rPr>
          <w:color w:val="auto"/>
        </w:rPr>
        <w:tab/>
      </w:r>
      <w:r w:rsidR="00C17911" w:rsidRPr="00414A9C">
        <w:rPr>
          <w:color w:val="auto"/>
        </w:rPr>
        <w:t>8.</w:t>
      </w:r>
      <w:r w:rsidR="00521830" w:rsidRPr="00414A9C">
        <w:rPr>
          <w:color w:val="auto"/>
        </w:rPr>
        <w:t>10</w:t>
      </w:r>
      <w:r w:rsidR="00C17911" w:rsidRPr="00414A9C">
        <w:rPr>
          <w:color w:val="auto"/>
        </w:rPr>
        <w:tab/>
      </w:r>
      <w:r w:rsidR="00F311CF" w:rsidRPr="00414A9C">
        <w:rPr>
          <w:color w:val="auto"/>
        </w:rPr>
        <w:t>EAST COWES &amp; WHIPPINGHAM MAGAZINE</w:t>
      </w:r>
      <w:r w:rsidR="00EE5757" w:rsidRPr="00414A9C">
        <w:rPr>
          <w:color w:val="auto"/>
        </w:rPr>
        <w:t xml:space="preserve"> </w:t>
      </w:r>
    </w:p>
    <w:p w14:paraId="51F790F3" w14:textId="570CCB42" w:rsidR="00F311CF" w:rsidRPr="00723FA0" w:rsidRDefault="00F311CF" w:rsidP="00E71422">
      <w:pPr>
        <w:pStyle w:val="Default"/>
        <w:spacing w:after="13" w:line="276" w:lineRule="auto"/>
        <w:rPr>
          <w:sz w:val="22"/>
          <w:szCs w:val="22"/>
        </w:rPr>
      </w:pPr>
      <w:r w:rsidRPr="00723FA0">
        <w:rPr>
          <w:b/>
          <w:sz w:val="22"/>
          <w:szCs w:val="22"/>
        </w:rPr>
        <w:tab/>
      </w:r>
      <w:r w:rsidRPr="00723FA0">
        <w:rPr>
          <w:sz w:val="22"/>
          <w:szCs w:val="22"/>
        </w:rPr>
        <w:t>To consider having a regular Clerk’s Report on Town Council activity in the magazine</w:t>
      </w:r>
    </w:p>
    <w:p w14:paraId="20DE7B3F" w14:textId="77777777" w:rsidR="00F311CF" w:rsidRPr="00723FA0" w:rsidRDefault="00F311CF" w:rsidP="00E71422">
      <w:pPr>
        <w:pStyle w:val="Default"/>
        <w:spacing w:after="13" w:line="276" w:lineRule="auto"/>
        <w:rPr>
          <w:sz w:val="22"/>
          <w:szCs w:val="22"/>
        </w:rPr>
      </w:pPr>
    </w:p>
    <w:p w14:paraId="3914263C" w14:textId="603A4A13" w:rsidR="00F311CF" w:rsidRPr="00414A9C" w:rsidRDefault="00F311CF" w:rsidP="00E71422">
      <w:pPr>
        <w:pStyle w:val="Heading2"/>
        <w:rPr>
          <w:color w:val="auto"/>
        </w:rPr>
      </w:pPr>
      <w:r w:rsidRPr="00414A9C">
        <w:rPr>
          <w:color w:val="auto"/>
        </w:rPr>
        <w:t>1</w:t>
      </w:r>
      <w:r w:rsidR="006C103A" w:rsidRPr="00414A9C">
        <w:rPr>
          <w:color w:val="auto"/>
        </w:rPr>
        <w:t>4</w:t>
      </w:r>
      <w:r w:rsidRPr="00414A9C">
        <w:rPr>
          <w:color w:val="auto"/>
        </w:rPr>
        <w:t>.</w:t>
      </w:r>
      <w:r w:rsidRPr="00414A9C">
        <w:rPr>
          <w:color w:val="auto"/>
        </w:rPr>
        <w:tab/>
      </w:r>
      <w:r w:rsidR="00C17911" w:rsidRPr="00414A9C">
        <w:rPr>
          <w:color w:val="auto"/>
        </w:rPr>
        <w:t>8.1</w:t>
      </w:r>
      <w:r w:rsidR="00521830" w:rsidRPr="00414A9C">
        <w:rPr>
          <w:color w:val="auto"/>
        </w:rPr>
        <w:t>5</w:t>
      </w:r>
      <w:r w:rsidR="00C17911" w:rsidRPr="00414A9C">
        <w:rPr>
          <w:color w:val="auto"/>
        </w:rPr>
        <w:tab/>
      </w:r>
      <w:r w:rsidRPr="00414A9C">
        <w:rPr>
          <w:color w:val="auto"/>
        </w:rPr>
        <w:t>TOWN COUNCIL MEETINGS</w:t>
      </w:r>
      <w:r w:rsidR="00EE5757" w:rsidRPr="00414A9C">
        <w:rPr>
          <w:color w:val="auto"/>
        </w:rPr>
        <w:t xml:space="preserve"> </w:t>
      </w:r>
    </w:p>
    <w:p w14:paraId="3ACAF47B" w14:textId="48B64BD7" w:rsidR="00F311CF" w:rsidRPr="00723FA0" w:rsidRDefault="00F311CF" w:rsidP="00E71422">
      <w:pPr>
        <w:pStyle w:val="Default"/>
        <w:spacing w:after="13" w:line="276" w:lineRule="auto"/>
        <w:rPr>
          <w:sz w:val="22"/>
          <w:szCs w:val="22"/>
        </w:rPr>
      </w:pPr>
      <w:r w:rsidRPr="00723FA0">
        <w:rPr>
          <w:b/>
          <w:sz w:val="22"/>
          <w:szCs w:val="22"/>
        </w:rPr>
        <w:tab/>
      </w:r>
      <w:r w:rsidRPr="00723FA0">
        <w:rPr>
          <w:sz w:val="22"/>
          <w:szCs w:val="22"/>
        </w:rPr>
        <w:t xml:space="preserve">To consider holding Town Council meetings in the Hawthorn Meadows area on a quarterly basis. </w:t>
      </w:r>
    </w:p>
    <w:p w14:paraId="148850A6" w14:textId="4C8AA61A" w:rsidR="00F311CF" w:rsidRPr="00723FA0" w:rsidRDefault="00F311CF" w:rsidP="00E71422">
      <w:pPr>
        <w:pStyle w:val="Default"/>
        <w:spacing w:after="13" w:line="276" w:lineRule="auto"/>
        <w:rPr>
          <w:sz w:val="22"/>
          <w:szCs w:val="22"/>
        </w:rPr>
      </w:pPr>
    </w:p>
    <w:p w14:paraId="7E131D51" w14:textId="695AE6D5" w:rsidR="00F311CF" w:rsidRPr="00414A9C" w:rsidRDefault="00F311CF" w:rsidP="00E71422">
      <w:pPr>
        <w:pStyle w:val="Heading2"/>
        <w:rPr>
          <w:color w:val="auto"/>
        </w:rPr>
      </w:pPr>
      <w:r w:rsidRPr="00414A9C">
        <w:rPr>
          <w:color w:val="auto"/>
        </w:rPr>
        <w:t>1</w:t>
      </w:r>
      <w:r w:rsidR="006C103A" w:rsidRPr="00414A9C">
        <w:rPr>
          <w:color w:val="auto"/>
        </w:rPr>
        <w:t>5</w:t>
      </w:r>
      <w:r w:rsidRPr="00414A9C">
        <w:rPr>
          <w:color w:val="auto"/>
        </w:rPr>
        <w:t>.</w:t>
      </w:r>
      <w:r w:rsidRPr="00414A9C">
        <w:rPr>
          <w:color w:val="auto"/>
        </w:rPr>
        <w:tab/>
      </w:r>
      <w:r w:rsidR="00C17911" w:rsidRPr="00414A9C">
        <w:rPr>
          <w:color w:val="auto"/>
        </w:rPr>
        <w:t>8.</w:t>
      </w:r>
      <w:r w:rsidR="00521830" w:rsidRPr="00414A9C">
        <w:rPr>
          <w:color w:val="auto"/>
        </w:rPr>
        <w:t>20</w:t>
      </w:r>
      <w:r w:rsidR="00C17911" w:rsidRPr="00414A9C">
        <w:rPr>
          <w:color w:val="auto"/>
        </w:rPr>
        <w:tab/>
      </w:r>
      <w:r w:rsidR="00EE5757" w:rsidRPr="00414A9C">
        <w:rPr>
          <w:color w:val="auto"/>
        </w:rPr>
        <w:t>COMMEMORAT</w:t>
      </w:r>
      <w:r w:rsidR="0073152D" w:rsidRPr="00414A9C">
        <w:rPr>
          <w:color w:val="auto"/>
        </w:rPr>
        <w:t>ION OF THE</w:t>
      </w:r>
      <w:r w:rsidR="00EE5757" w:rsidRPr="00414A9C">
        <w:rPr>
          <w:color w:val="auto"/>
        </w:rPr>
        <w:t xml:space="preserve"> 100</w:t>
      </w:r>
      <w:r w:rsidR="00EE5757" w:rsidRPr="00414A9C">
        <w:rPr>
          <w:color w:val="auto"/>
          <w:vertAlign w:val="superscript"/>
        </w:rPr>
        <w:t>th</w:t>
      </w:r>
      <w:r w:rsidR="00EE5757" w:rsidRPr="00414A9C">
        <w:rPr>
          <w:color w:val="auto"/>
        </w:rPr>
        <w:t xml:space="preserve"> ANNIVERSARY OF THE END OF WW1</w:t>
      </w:r>
    </w:p>
    <w:p w14:paraId="7D319E8F" w14:textId="4036BDA9" w:rsidR="00EE5757" w:rsidRPr="00723FA0" w:rsidRDefault="00EE5757" w:rsidP="00E71422">
      <w:pPr>
        <w:pStyle w:val="Default"/>
        <w:spacing w:after="13" w:line="276" w:lineRule="auto"/>
        <w:ind w:left="720"/>
        <w:rPr>
          <w:sz w:val="22"/>
          <w:szCs w:val="22"/>
        </w:rPr>
      </w:pPr>
      <w:r w:rsidRPr="00723FA0">
        <w:rPr>
          <w:sz w:val="22"/>
          <w:szCs w:val="22"/>
        </w:rPr>
        <w:t>To ratify the</w:t>
      </w:r>
      <w:r w:rsidR="00E97518" w:rsidRPr="00723FA0">
        <w:rPr>
          <w:sz w:val="22"/>
          <w:szCs w:val="22"/>
        </w:rPr>
        <w:t xml:space="preserve"> decision to</w:t>
      </w:r>
      <w:r w:rsidRPr="00723FA0">
        <w:rPr>
          <w:sz w:val="22"/>
          <w:szCs w:val="22"/>
        </w:rPr>
        <w:t xml:space="preserve"> purchase a memorial bench to commemorate the 100</w:t>
      </w:r>
      <w:r w:rsidRPr="00723FA0">
        <w:rPr>
          <w:sz w:val="22"/>
          <w:szCs w:val="22"/>
          <w:vertAlign w:val="superscript"/>
        </w:rPr>
        <w:t>th</w:t>
      </w:r>
      <w:r w:rsidRPr="00723FA0">
        <w:rPr>
          <w:sz w:val="22"/>
          <w:szCs w:val="22"/>
        </w:rPr>
        <w:t xml:space="preserve"> anniversary of the end of WW1</w:t>
      </w:r>
      <w:r w:rsidR="008A1490" w:rsidRPr="008A1490">
        <w:rPr>
          <w:sz w:val="22"/>
          <w:szCs w:val="22"/>
        </w:rPr>
        <w:t xml:space="preserve"> </w:t>
      </w:r>
      <w:r w:rsidR="008A1490" w:rsidRPr="00723FA0">
        <w:rPr>
          <w:sz w:val="22"/>
          <w:szCs w:val="22"/>
        </w:rPr>
        <w:t>and to resolve the placement of</w:t>
      </w:r>
      <w:r w:rsidR="008A1490">
        <w:rPr>
          <w:sz w:val="22"/>
          <w:szCs w:val="22"/>
        </w:rPr>
        <w:t xml:space="preserve"> the bench</w:t>
      </w:r>
    </w:p>
    <w:p w14:paraId="38320EAB" w14:textId="77777777" w:rsidR="00F311CF" w:rsidRPr="00723FA0" w:rsidRDefault="00F311CF" w:rsidP="00E71422">
      <w:pPr>
        <w:pStyle w:val="Default"/>
        <w:spacing w:after="13" w:line="276" w:lineRule="auto"/>
        <w:rPr>
          <w:sz w:val="22"/>
          <w:szCs w:val="22"/>
        </w:rPr>
      </w:pPr>
    </w:p>
    <w:p w14:paraId="34B0D9B7" w14:textId="0E2238C0" w:rsidR="006A3610" w:rsidRPr="00414A9C" w:rsidRDefault="006C103A" w:rsidP="00E71422">
      <w:pPr>
        <w:pStyle w:val="Heading2"/>
        <w:rPr>
          <w:color w:val="auto"/>
        </w:rPr>
      </w:pPr>
      <w:r w:rsidRPr="00414A9C">
        <w:rPr>
          <w:color w:val="auto"/>
        </w:rPr>
        <w:t>16.</w:t>
      </w:r>
      <w:r w:rsidRPr="00414A9C">
        <w:rPr>
          <w:color w:val="auto"/>
        </w:rPr>
        <w:tab/>
      </w:r>
      <w:r w:rsidR="00C17911" w:rsidRPr="00414A9C">
        <w:rPr>
          <w:color w:val="auto"/>
        </w:rPr>
        <w:t>8.2</w:t>
      </w:r>
      <w:r w:rsidR="00521830" w:rsidRPr="00414A9C">
        <w:rPr>
          <w:color w:val="auto"/>
        </w:rPr>
        <w:t>5</w:t>
      </w:r>
      <w:r w:rsidR="00C17911" w:rsidRPr="00414A9C">
        <w:rPr>
          <w:color w:val="auto"/>
        </w:rPr>
        <w:tab/>
      </w:r>
      <w:r w:rsidR="006A3610" w:rsidRPr="00414A9C">
        <w:rPr>
          <w:color w:val="auto"/>
        </w:rPr>
        <w:t>TO RECEIVE REPORTS FROM:</w:t>
      </w:r>
    </w:p>
    <w:p w14:paraId="5B4CBF3B" w14:textId="2A5116D2" w:rsidR="0073152D" w:rsidRPr="00723FA0" w:rsidRDefault="002B566D" w:rsidP="00E71422">
      <w:pPr>
        <w:pStyle w:val="Default"/>
        <w:spacing w:after="13" w:line="276" w:lineRule="auto"/>
        <w:ind w:left="720" w:firstLine="720"/>
        <w:rPr>
          <w:sz w:val="22"/>
          <w:szCs w:val="22"/>
        </w:rPr>
      </w:pPr>
      <w:r w:rsidRPr="00723FA0">
        <w:rPr>
          <w:sz w:val="22"/>
          <w:szCs w:val="22"/>
        </w:rPr>
        <w:t>1</w:t>
      </w:r>
      <w:r w:rsidR="006C103A" w:rsidRPr="00723FA0">
        <w:rPr>
          <w:sz w:val="22"/>
          <w:szCs w:val="22"/>
        </w:rPr>
        <w:t>6</w:t>
      </w:r>
      <w:r w:rsidRPr="00723FA0">
        <w:rPr>
          <w:sz w:val="22"/>
          <w:szCs w:val="22"/>
        </w:rPr>
        <w:t>.1</w:t>
      </w:r>
      <w:r w:rsidRPr="00723FA0">
        <w:rPr>
          <w:sz w:val="22"/>
          <w:szCs w:val="22"/>
        </w:rPr>
        <w:tab/>
      </w:r>
      <w:r w:rsidR="000C5E32" w:rsidRPr="00723FA0">
        <w:rPr>
          <w:sz w:val="22"/>
          <w:szCs w:val="22"/>
        </w:rPr>
        <w:t>Clerk</w:t>
      </w:r>
      <w:r w:rsidR="00187010" w:rsidRPr="00723FA0">
        <w:rPr>
          <w:sz w:val="22"/>
          <w:szCs w:val="22"/>
        </w:rPr>
        <w:t>:</w:t>
      </w:r>
    </w:p>
    <w:p w14:paraId="6B8EEE98" w14:textId="0719BDBB" w:rsidR="00121A11" w:rsidRPr="00723FA0" w:rsidRDefault="00187010" w:rsidP="00E71422">
      <w:pPr>
        <w:pStyle w:val="Default"/>
        <w:spacing w:after="13" w:line="276" w:lineRule="auto"/>
        <w:ind w:firstLine="720"/>
        <w:rPr>
          <w:sz w:val="22"/>
          <w:szCs w:val="22"/>
        </w:rPr>
      </w:pPr>
      <w:r w:rsidRPr="00723FA0">
        <w:rPr>
          <w:sz w:val="22"/>
          <w:szCs w:val="22"/>
        </w:rPr>
        <w:tab/>
      </w:r>
      <w:r w:rsidR="00F311CF" w:rsidRPr="00723FA0">
        <w:rPr>
          <w:sz w:val="22"/>
          <w:szCs w:val="22"/>
        </w:rPr>
        <w:t>a)</w:t>
      </w:r>
      <w:r w:rsidR="00F311CF" w:rsidRPr="00723FA0">
        <w:rPr>
          <w:sz w:val="22"/>
          <w:szCs w:val="22"/>
        </w:rPr>
        <w:tab/>
      </w:r>
      <w:r w:rsidR="00EE5757" w:rsidRPr="00723FA0">
        <w:rPr>
          <w:sz w:val="22"/>
          <w:szCs w:val="22"/>
        </w:rPr>
        <w:t>Thank you from Breakout Youth</w:t>
      </w:r>
    </w:p>
    <w:p w14:paraId="01905992" w14:textId="2B39674C" w:rsidR="00EE5757" w:rsidRPr="00723FA0" w:rsidRDefault="00EE5757" w:rsidP="00E71422">
      <w:pPr>
        <w:pStyle w:val="Default"/>
        <w:spacing w:after="13" w:line="276" w:lineRule="auto"/>
        <w:ind w:firstLine="720"/>
        <w:rPr>
          <w:sz w:val="22"/>
          <w:szCs w:val="22"/>
        </w:rPr>
      </w:pPr>
      <w:r w:rsidRPr="00723FA0">
        <w:rPr>
          <w:sz w:val="22"/>
          <w:szCs w:val="22"/>
        </w:rPr>
        <w:tab/>
        <w:t>b)</w:t>
      </w:r>
      <w:r w:rsidRPr="00723FA0">
        <w:rPr>
          <w:sz w:val="22"/>
          <w:szCs w:val="22"/>
        </w:rPr>
        <w:tab/>
        <w:t xml:space="preserve">Opening Date for Keziah </w:t>
      </w:r>
      <w:r w:rsidR="00C81DD3" w:rsidRPr="00723FA0">
        <w:rPr>
          <w:sz w:val="22"/>
          <w:szCs w:val="22"/>
        </w:rPr>
        <w:t>p</w:t>
      </w:r>
      <w:r w:rsidRPr="00723FA0">
        <w:rPr>
          <w:sz w:val="22"/>
          <w:szCs w:val="22"/>
        </w:rPr>
        <w:t>lay park at Hawthorn Meadows</w:t>
      </w:r>
    </w:p>
    <w:p w14:paraId="5B86C549" w14:textId="399621AD" w:rsidR="00EE5757" w:rsidRPr="00723FA0" w:rsidRDefault="00EE5757" w:rsidP="00E71422">
      <w:pPr>
        <w:pStyle w:val="Default"/>
        <w:spacing w:after="13" w:line="276" w:lineRule="auto"/>
        <w:ind w:firstLine="720"/>
        <w:rPr>
          <w:sz w:val="22"/>
          <w:szCs w:val="22"/>
        </w:rPr>
      </w:pPr>
      <w:r w:rsidRPr="00723FA0">
        <w:rPr>
          <w:sz w:val="22"/>
          <w:szCs w:val="22"/>
        </w:rPr>
        <w:tab/>
        <w:t>c)</w:t>
      </w:r>
      <w:r w:rsidRPr="00723FA0">
        <w:rPr>
          <w:sz w:val="22"/>
          <w:szCs w:val="22"/>
        </w:rPr>
        <w:tab/>
      </w:r>
      <w:r w:rsidR="006C103A" w:rsidRPr="00723FA0">
        <w:rPr>
          <w:sz w:val="22"/>
          <w:szCs w:val="22"/>
        </w:rPr>
        <w:t>Island Roads Volunteering Scheme</w:t>
      </w:r>
    </w:p>
    <w:p w14:paraId="4F96B53A" w14:textId="1DC5189C" w:rsidR="006C103A" w:rsidRPr="00723FA0" w:rsidRDefault="006C103A" w:rsidP="00E71422">
      <w:pPr>
        <w:pStyle w:val="Default"/>
        <w:spacing w:after="13" w:line="276" w:lineRule="auto"/>
        <w:ind w:firstLine="720"/>
        <w:rPr>
          <w:sz w:val="22"/>
          <w:szCs w:val="22"/>
        </w:rPr>
      </w:pPr>
      <w:r w:rsidRPr="00723FA0">
        <w:rPr>
          <w:sz w:val="22"/>
          <w:szCs w:val="22"/>
        </w:rPr>
        <w:tab/>
        <w:t>d)</w:t>
      </w:r>
      <w:r w:rsidRPr="00723FA0">
        <w:rPr>
          <w:sz w:val="22"/>
          <w:szCs w:val="22"/>
        </w:rPr>
        <w:tab/>
        <w:t>East Cowes Youth Club</w:t>
      </w:r>
    </w:p>
    <w:p w14:paraId="542C158B" w14:textId="1A8361F7" w:rsidR="002B566D" w:rsidRPr="00723FA0" w:rsidRDefault="00E97518" w:rsidP="00E71422">
      <w:pPr>
        <w:pStyle w:val="Default"/>
        <w:spacing w:after="13" w:line="276" w:lineRule="auto"/>
        <w:ind w:firstLine="720"/>
        <w:rPr>
          <w:sz w:val="22"/>
          <w:szCs w:val="22"/>
        </w:rPr>
      </w:pPr>
      <w:r w:rsidRPr="00723FA0">
        <w:rPr>
          <w:b/>
          <w:sz w:val="22"/>
          <w:szCs w:val="22"/>
        </w:rPr>
        <w:t>8.</w:t>
      </w:r>
      <w:r w:rsidR="00521830" w:rsidRPr="00723FA0">
        <w:rPr>
          <w:b/>
          <w:sz w:val="22"/>
          <w:szCs w:val="22"/>
        </w:rPr>
        <w:t>30</w:t>
      </w:r>
      <w:r w:rsidRPr="00723FA0">
        <w:rPr>
          <w:sz w:val="22"/>
          <w:szCs w:val="22"/>
        </w:rPr>
        <w:tab/>
      </w:r>
      <w:r w:rsidR="000C5E32" w:rsidRPr="00723FA0">
        <w:rPr>
          <w:sz w:val="22"/>
          <w:szCs w:val="22"/>
        </w:rPr>
        <w:t>1</w:t>
      </w:r>
      <w:r w:rsidR="006C103A" w:rsidRPr="00723FA0">
        <w:rPr>
          <w:sz w:val="22"/>
          <w:szCs w:val="22"/>
        </w:rPr>
        <w:t>6</w:t>
      </w:r>
      <w:r w:rsidR="000C5E32" w:rsidRPr="00723FA0">
        <w:rPr>
          <w:sz w:val="22"/>
          <w:szCs w:val="22"/>
        </w:rPr>
        <w:t>.2</w:t>
      </w:r>
      <w:r w:rsidR="000C5E32" w:rsidRPr="00723FA0">
        <w:rPr>
          <w:sz w:val="22"/>
          <w:szCs w:val="22"/>
        </w:rPr>
        <w:tab/>
      </w:r>
      <w:r w:rsidR="006A3610" w:rsidRPr="00723FA0">
        <w:rPr>
          <w:sz w:val="22"/>
          <w:szCs w:val="22"/>
        </w:rPr>
        <w:t>Mayor</w:t>
      </w:r>
    </w:p>
    <w:p w14:paraId="64985D26" w14:textId="10B89377" w:rsidR="002B566D" w:rsidRPr="00723FA0" w:rsidRDefault="00E97518" w:rsidP="00E71422">
      <w:pPr>
        <w:pStyle w:val="Default"/>
        <w:spacing w:after="13" w:line="276" w:lineRule="auto"/>
        <w:ind w:firstLine="720"/>
        <w:rPr>
          <w:bCs/>
          <w:sz w:val="22"/>
          <w:szCs w:val="22"/>
        </w:rPr>
      </w:pPr>
      <w:r w:rsidRPr="00723FA0">
        <w:rPr>
          <w:b/>
          <w:bCs/>
          <w:sz w:val="22"/>
          <w:szCs w:val="22"/>
        </w:rPr>
        <w:t>8.3</w:t>
      </w:r>
      <w:r w:rsidR="00521830" w:rsidRPr="00723FA0">
        <w:rPr>
          <w:b/>
          <w:bCs/>
          <w:sz w:val="22"/>
          <w:szCs w:val="22"/>
        </w:rPr>
        <w:t>5</w:t>
      </w:r>
      <w:r w:rsidRPr="00723FA0">
        <w:rPr>
          <w:bCs/>
          <w:sz w:val="22"/>
          <w:szCs w:val="22"/>
        </w:rPr>
        <w:tab/>
      </w:r>
      <w:r w:rsidR="002B566D" w:rsidRPr="00723FA0">
        <w:rPr>
          <w:bCs/>
          <w:sz w:val="22"/>
          <w:szCs w:val="22"/>
        </w:rPr>
        <w:t>1</w:t>
      </w:r>
      <w:r w:rsidR="006C103A" w:rsidRPr="00723FA0">
        <w:rPr>
          <w:bCs/>
          <w:sz w:val="22"/>
          <w:szCs w:val="22"/>
        </w:rPr>
        <w:t>6</w:t>
      </w:r>
      <w:r w:rsidR="002B566D" w:rsidRPr="00723FA0">
        <w:rPr>
          <w:bCs/>
          <w:sz w:val="22"/>
          <w:szCs w:val="22"/>
        </w:rPr>
        <w:t>.</w:t>
      </w:r>
      <w:r w:rsidR="000C5E32" w:rsidRPr="00723FA0">
        <w:rPr>
          <w:bCs/>
          <w:sz w:val="22"/>
          <w:szCs w:val="22"/>
        </w:rPr>
        <w:t>3</w:t>
      </w:r>
      <w:r w:rsidR="002B566D" w:rsidRPr="00723FA0">
        <w:rPr>
          <w:bCs/>
          <w:sz w:val="22"/>
          <w:szCs w:val="22"/>
        </w:rPr>
        <w:tab/>
      </w:r>
      <w:r w:rsidR="006A3610" w:rsidRPr="00723FA0">
        <w:rPr>
          <w:bCs/>
          <w:sz w:val="22"/>
          <w:szCs w:val="22"/>
        </w:rPr>
        <w:t>Town Councillors</w:t>
      </w:r>
    </w:p>
    <w:p w14:paraId="5B5C7C17" w14:textId="6F6E3DE9" w:rsidR="006A3610" w:rsidRPr="00723FA0" w:rsidRDefault="00E97518" w:rsidP="00E71422">
      <w:pPr>
        <w:pStyle w:val="Default"/>
        <w:spacing w:after="13" w:line="276" w:lineRule="auto"/>
        <w:ind w:firstLine="720"/>
        <w:rPr>
          <w:bCs/>
          <w:sz w:val="22"/>
          <w:szCs w:val="22"/>
        </w:rPr>
      </w:pPr>
      <w:r w:rsidRPr="00723FA0">
        <w:rPr>
          <w:b/>
          <w:bCs/>
          <w:sz w:val="22"/>
          <w:szCs w:val="22"/>
        </w:rPr>
        <w:t>8.</w:t>
      </w:r>
      <w:r w:rsidR="00521830" w:rsidRPr="00723FA0">
        <w:rPr>
          <w:b/>
          <w:bCs/>
          <w:sz w:val="22"/>
          <w:szCs w:val="22"/>
        </w:rPr>
        <w:t>40</w:t>
      </w:r>
      <w:r w:rsidRPr="00723FA0">
        <w:rPr>
          <w:bCs/>
          <w:sz w:val="22"/>
          <w:szCs w:val="22"/>
        </w:rPr>
        <w:tab/>
      </w:r>
      <w:r w:rsidR="002B566D" w:rsidRPr="00723FA0">
        <w:rPr>
          <w:bCs/>
          <w:sz w:val="22"/>
          <w:szCs w:val="22"/>
        </w:rPr>
        <w:t>1</w:t>
      </w:r>
      <w:r w:rsidR="006C103A" w:rsidRPr="00723FA0">
        <w:rPr>
          <w:bCs/>
          <w:sz w:val="22"/>
          <w:szCs w:val="22"/>
        </w:rPr>
        <w:t>6</w:t>
      </w:r>
      <w:r w:rsidR="002B566D" w:rsidRPr="00723FA0">
        <w:rPr>
          <w:bCs/>
          <w:sz w:val="22"/>
          <w:szCs w:val="22"/>
        </w:rPr>
        <w:t>.</w:t>
      </w:r>
      <w:r w:rsidR="000C5E32" w:rsidRPr="00723FA0">
        <w:rPr>
          <w:bCs/>
          <w:sz w:val="22"/>
          <w:szCs w:val="22"/>
        </w:rPr>
        <w:t>4</w:t>
      </w:r>
      <w:r w:rsidR="002B566D" w:rsidRPr="00723FA0">
        <w:rPr>
          <w:bCs/>
          <w:sz w:val="22"/>
          <w:szCs w:val="22"/>
        </w:rPr>
        <w:tab/>
      </w:r>
      <w:r w:rsidR="006A3610" w:rsidRPr="00723FA0">
        <w:rPr>
          <w:bCs/>
          <w:sz w:val="22"/>
          <w:szCs w:val="22"/>
        </w:rPr>
        <w:t>IW Ward Councillors</w:t>
      </w:r>
    </w:p>
    <w:p w14:paraId="426B2E62" w14:textId="77777777" w:rsidR="00F50CA2" w:rsidRPr="00723FA0" w:rsidRDefault="00F50CA2" w:rsidP="00E71422">
      <w:pPr>
        <w:spacing w:after="0" w:line="259" w:lineRule="auto"/>
        <w:ind w:left="1440" w:hanging="1440"/>
        <w:rPr>
          <w:rFonts w:ascii="Arial" w:hAnsi="Arial" w:cs="Arial"/>
        </w:rPr>
      </w:pPr>
    </w:p>
    <w:p w14:paraId="2F89A2E6" w14:textId="7C3B99C0" w:rsidR="00F50CA2" w:rsidRPr="00723FA0" w:rsidRDefault="00F50CA2" w:rsidP="00E71422">
      <w:pPr>
        <w:spacing w:after="0" w:line="259" w:lineRule="auto"/>
        <w:ind w:left="1440" w:hanging="1440"/>
        <w:rPr>
          <w:rFonts w:ascii="Arial" w:eastAsia="Times New Roman" w:hAnsi="Arial" w:cs="Arial"/>
          <w:b/>
          <w:kern w:val="28"/>
          <w:lang w:eastAsia="en-GB"/>
        </w:rPr>
      </w:pPr>
      <w:r w:rsidRPr="00723FA0">
        <w:rPr>
          <w:rFonts w:ascii="Arial" w:hAnsi="Arial" w:cs="Arial"/>
          <w:b/>
        </w:rPr>
        <w:t>1</w:t>
      </w:r>
      <w:r w:rsidR="006C103A" w:rsidRPr="00723FA0">
        <w:rPr>
          <w:rFonts w:ascii="Arial" w:hAnsi="Arial" w:cs="Arial"/>
          <w:b/>
        </w:rPr>
        <w:t>7</w:t>
      </w:r>
      <w:r w:rsidR="005F0AB1" w:rsidRPr="00723FA0">
        <w:rPr>
          <w:rFonts w:ascii="Arial" w:hAnsi="Arial" w:cs="Arial"/>
          <w:b/>
        </w:rPr>
        <w:t>.</w:t>
      </w:r>
      <w:r w:rsidRPr="00723FA0">
        <w:rPr>
          <w:rFonts w:ascii="Arial" w:hAnsi="Arial" w:cs="Arial"/>
          <w:b/>
        </w:rPr>
        <w:t xml:space="preserve">       </w:t>
      </w:r>
      <w:r w:rsidR="00C17911" w:rsidRPr="00723FA0">
        <w:rPr>
          <w:rFonts w:ascii="Arial" w:hAnsi="Arial" w:cs="Arial"/>
          <w:b/>
        </w:rPr>
        <w:t>8.4</w:t>
      </w:r>
      <w:r w:rsidR="00521830" w:rsidRPr="00723FA0">
        <w:rPr>
          <w:rFonts w:ascii="Arial" w:hAnsi="Arial" w:cs="Arial"/>
          <w:b/>
        </w:rPr>
        <w:t>5</w:t>
      </w:r>
      <w:r w:rsidR="00C17911" w:rsidRPr="00723FA0">
        <w:rPr>
          <w:rFonts w:ascii="Arial" w:hAnsi="Arial" w:cs="Arial"/>
          <w:b/>
        </w:rPr>
        <w:tab/>
      </w:r>
      <w:r w:rsidRPr="00723FA0">
        <w:rPr>
          <w:rFonts w:ascii="Arial" w:hAnsi="Arial" w:cs="Arial"/>
          <w:b/>
        </w:rPr>
        <w:t>EXCLUSION OF PRESS AND PUBLIC</w:t>
      </w:r>
    </w:p>
    <w:p w14:paraId="25E5B5B2" w14:textId="0F09361F" w:rsidR="0086379B" w:rsidRPr="00723FA0" w:rsidRDefault="00F50CA2" w:rsidP="00E71422">
      <w:pPr>
        <w:pStyle w:val="Default"/>
        <w:spacing w:after="13" w:line="276" w:lineRule="auto"/>
        <w:ind w:left="720"/>
        <w:rPr>
          <w:sz w:val="22"/>
          <w:szCs w:val="22"/>
        </w:rPr>
      </w:pPr>
      <w:r w:rsidRPr="00723FA0">
        <w:rPr>
          <w:sz w:val="22"/>
          <w:szCs w:val="22"/>
        </w:rPr>
        <w:t>That in view of the confidential nature of the business to be transacted, that it is in the public interest that the press and public are excluded. (1960 Public Bodies Admission to Meetings Act s1 (2</w:t>
      </w:r>
      <w:r w:rsidR="0073152D" w:rsidRPr="00723FA0">
        <w:rPr>
          <w:sz w:val="22"/>
          <w:szCs w:val="22"/>
        </w:rPr>
        <w:t>)</w:t>
      </w:r>
      <w:r w:rsidRPr="00723FA0">
        <w:rPr>
          <w:sz w:val="22"/>
          <w:szCs w:val="22"/>
        </w:rPr>
        <w:t>).</w:t>
      </w:r>
    </w:p>
    <w:p w14:paraId="355C9F93" w14:textId="3D62AD3C" w:rsidR="0086379B" w:rsidRPr="00723FA0" w:rsidRDefault="0086379B" w:rsidP="00E71422">
      <w:pPr>
        <w:pStyle w:val="Default"/>
        <w:spacing w:after="13" w:line="276" w:lineRule="auto"/>
        <w:ind w:left="1440" w:hanging="720"/>
        <w:rPr>
          <w:sz w:val="22"/>
          <w:szCs w:val="22"/>
        </w:rPr>
      </w:pPr>
    </w:p>
    <w:p w14:paraId="5EBC8B91" w14:textId="60F9B866" w:rsidR="00174583" w:rsidRPr="00723FA0" w:rsidRDefault="006C103A" w:rsidP="00E71422">
      <w:pPr>
        <w:pStyle w:val="Default"/>
        <w:numPr>
          <w:ilvl w:val="1"/>
          <w:numId w:val="20"/>
        </w:numPr>
        <w:spacing w:after="13" w:line="276" w:lineRule="auto"/>
        <w:rPr>
          <w:sz w:val="22"/>
          <w:szCs w:val="22"/>
        </w:rPr>
      </w:pPr>
      <w:r w:rsidRPr="00723FA0">
        <w:rPr>
          <w:sz w:val="22"/>
          <w:szCs w:val="22"/>
        </w:rPr>
        <w:t>S</w:t>
      </w:r>
      <w:r w:rsidR="00187010" w:rsidRPr="00723FA0">
        <w:rPr>
          <w:sz w:val="22"/>
          <w:szCs w:val="22"/>
        </w:rPr>
        <w:t>taffing Matters</w:t>
      </w:r>
    </w:p>
    <w:p w14:paraId="2E132BE9" w14:textId="25A71A95" w:rsidR="006C103A" w:rsidRPr="00723FA0" w:rsidRDefault="006C103A" w:rsidP="00E71422">
      <w:pPr>
        <w:pStyle w:val="Default"/>
        <w:numPr>
          <w:ilvl w:val="1"/>
          <w:numId w:val="20"/>
        </w:numPr>
        <w:spacing w:after="13" w:line="276" w:lineRule="auto"/>
        <w:rPr>
          <w:sz w:val="22"/>
          <w:szCs w:val="22"/>
        </w:rPr>
      </w:pPr>
      <w:r w:rsidRPr="00723FA0">
        <w:rPr>
          <w:sz w:val="22"/>
          <w:szCs w:val="22"/>
        </w:rPr>
        <w:t xml:space="preserve">To consider contractual quotes received </w:t>
      </w:r>
    </w:p>
    <w:p w14:paraId="6C4A7924" w14:textId="7E6794E7" w:rsidR="0086379B" w:rsidRPr="00723FA0" w:rsidRDefault="0086379B" w:rsidP="00E71422">
      <w:pPr>
        <w:pStyle w:val="Default"/>
        <w:spacing w:after="13" w:line="276" w:lineRule="auto"/>
        <w:ind w:left="720"/>
        <w:rPr>
          <w:sz w:val="22"/>
          <w:szCs w:val="22"/>
        </w:rPr>
      </w:pPr>
    </w:p>
    <w:p w14:paraId="29B2EAF2" w14:textId="5B64CBE9" w:rsidR="006048AD" w:rsidRPr="00723FA0" w:rsidRDefault="006048AD" w:rsidP="00E71422">
      <w:pPr>
        <w:spacing w:after="160" w:line="259" w:lineRule="auto"/>
        <w:rPr>
          <w:rFonts w:ascii="Arial" w:hAnsi="Arial" w:cs="Arial"/>
          <w:color w:val="000000"/>
        </w:rPr>
      </w:pPr>
    </w:p>
    <w:p w14:paraId="45824200" w14:textId="77777777" w:rsidR="006048AD" w:rsidRPr="009E1183" w:rsidRDefault="006048AD" w:rsidP="00E71422">
      <w:pPr>
        <w:pStyle w:val="Default"/>
        <w:ind w:left="720"/>
        <w:rPr>
          <w:b/>
          <w:sz w:val="22"/>
          <w:szCs w:val="22"/>
          <w:u w:val="single"/>
        </w:rPr>
      </w:pPr>
      <w:r w:rsidRPr="009E1183">
        <w:rPr>
          <w:b/>
          <w:sz w:val="22"/>
          <w:szCs w:val="22"/>
          <w:u w:val="single"/>
        </w:rPr>
        <w:t>COUNCILLOR EMAILS</w:t>
      </w:r>
    </w:p>
    <w:p w14:paraId="55B41241" w14:textId="77777777" w:rsidR="006048AD" w:rsidRPr="00723FA0" w:rsidRDefault="006048AD" w:rsidP="00E71422">
      <w:pPr>
        <w:pStyle w:val="Default"/>
        <w:ind w:left="720"/>
        <w:rPr>
          <w:b/>
          <w:sz w:val="22"/>
          <w:szCs w:val="22"/>
        </w:rPr>
      </w:pPr>
    </w:p>
    <w:p w14:paraId="2F61F8E8" w14:textId="312AE586" w:rsidR="006048AD" w:rsidRPr="00723FA0" w:rsidRDefault="006048AD" w:rsidP="00E71422">
      <w:pPr>
        <w:pStyle w:val="Default"/>
        <w:ind w:left="720"/>
        <w:rPr>
          <w:sz w:val="22"/>
          <w:szCs w:val="22"/>
        </w:rPr>
      </w:pPr>
      <w:r w:rsidRPr="00723FA0">
        <w:rPr>
          <w:sz w:val="22"/>
          <w:szCs w:val="22"/>
        </w:rPr>
        <w:t>The reasons for having addresses provided by the town council are as follows:</w:t>
      </w:r>
    </w:p>
    <w:p w14:paraId="5C96A1D1" w14:textId="77777777" w:rsidR="006048AD" w:rsidRPr="00723FA0" w:rsidRDefault="006048AD" w:rsidP="00E71422">
      <w:pPr>
        <w:numPr>
          <w:ilvl w:val="0"/>
          <w:numId w:val="19"/>
        </w:numPr>
        <w:spacing w:after="0" w:line="240" w:lineRule="auto"/>
        <w:rPr>
          <w:rFonts w:ascii="Arial" w:hAnsi="Arial" w:cs="Arial"/>
        </w:rPr>
      </w:pPr>
      <w:r w:rsidRPr="00723FA0">
        <w:rPr>
          <w:rFonts w:ascii="Arial" w:hAnsi="Arial" w:cs="Arial"/>
          <w:b/>
          <w:bCs/>
        </w:rPr>
        <w:t>FOIs</w:t>
      </w:r>
      <w:r w:rsidRPr="00723FA0">
        <w:rPr>
          <w:rFonts w:ascii="Arial" w:hAnsi="Arial" w:cs="Arial"/>
        </w:rPr>
        <w:t xml:space="preserve"> If an FOI request comes in then emails are covered. By using the Office 365 platform an FOI can be easily carried out. Data protection policies can be put in place to prevent the deletion of emails. </w:t>
      </w:r>
      <w:r w:rsidRPr="00723FA0">
        <w:rPr>
          <w:rFonts w:ascii="Arial" w:hAnsi="Arial" w:cs="Arial"/>
          <w:b/>
        </w:rPr>
        <w:t xml:space="preserve">Personal email accounts would then not be subject to enquiries as no Town Council business is carried out. </w:t>
      </w:r>
    </w:p>
    <w:p w14:paraId="19CAAEFD" w14:textId="77777777" w:rsidR="006048AD" w:rsidRPr="00723FA0" w:rsidRDefault="006048AD" w:rsidP="00E71422">
      <w:pPr>
        <w:numPr>
          <w:ilvl w:val="0"/>
          <w:numId w:val="19"/>
        </w:numPr>
        <w:spacing w:before="100" w:beforeAutospacing="1" w:after="100" w:afterAutospacing="1" w:line="240" w:lineRule="auto"/>
        <w:rPr>
          <w:rFonts w:ascii="Arial" w:hAnsi="Arial" w:cs="Arial"/>
        </w:rPr>
      </w:pPr>
      <w:r w:rsidRPr="00723FA0">
        <w:rPr>
          <w:rFonts w:ascii="Arial" w:hAnsi="Arial" w:cs="Arial"/>
          <w:b/>
          <w:bCs/>
        </w:rPr>
        <w:t>GDPR</w:t>
      </w:r>
      <w:r w:rsidRPr="00723FA0">
        <w:rPr>
          <w:rFonts w:ascii="Arial" w:hAnsi="Arial" w:cs="Arial"/>
        </w:rPr>
        <w:t xml:space="preserve"> We sometimes get sent personal data. This includes names and email addresses. We need to handle this data in a secure way. Office 365 is GDPR compliant. It also guarantees that the data is stored on servers in the UK. If data goes outside the </w:t>
      </w:r>
      <w:proofErr w:type="gramStart"/>
      <w:r w:rsidRPr="00723FA0">
        <w:rPr>
          <w:rFonts w:ascii="Arial" w:hAnsi="Arial" w:cs="Arial"/>
        </w:rPr>
        <w:t>EU</w:t>
      </w:r>
      <w:proofErr w:type="gramEnd"/>
      <w:r w:rsidRPr="00723FA0">
        <w:rPr>
          <w:rFonts w:ascii="Arial" w:hAnsi="Arial" w:cs="Arial"/>
        </w:rPr>
        <w:t xml:space="preserve"> then that can add complexity. A self-hosted </w:t>
      </w:r>
      <w:hyperlink r:id="rId10" w:history="1">
        <w:r w:rsidRPr="00723FA0">
          <w:rPr>
            <w:rStyle w:val="Hyperlink"/>
            <w:rFonts w:ascii="Arial" w:hAnsi="Arial" w:cs="Arial"/>
          </w:rPr>
          <w:t>gmail.com/outlook.com</w:t>
        </w:r>
      </w:hyperlink>
      <w:r w:rsidRPr="00723FA0">
        <w:rPr>
          <w:rFonts w:ascii="Arial" w:hAnsi="Arial" w:cs="Arial"/>
        </w:rPr>
        <w:t xml:space="preserve"> address does not guarantee that the data remains in the UK. If we choose not to implement the </w:t>
      </w:r>
      <w:proofErr w:type="gramStart"/>
      <w:r w:rsidRPr="00723FA0">
        <w:rPr>
          <w:rFonts w:ascii="Arial" w:hAnsi="Arial" w:cs="Arial"/>
        </w:rPr>
        <w:t>resolution</w:t>
      </w:r>
      <w:proofErr w:type="gramEnd"/>
      <w:r w:rsidRPr="00723FA0">
        <w:rPr>
          <w:rFonts w:ascii="Arial" w:hAnsi="Arial" w:cs="Arial"/>
        </w:rPr>
        <w:t xml:space="preserve"> then we would need to consider putting in place a system that will ensure the GDPR regulations are actioned and complied with. This could involve employing a data protection officer. </w:t>
      </w:r>
    </w:p>
    <w:p w14:paraId="0FA7CE25" w14:textId="77777777" w:rsidR="006048AD" w:rsidRPr="00723FA0" w:rsidRDefault="006048AD" w:rsidP="00E71422">
      <w:pPr>
        <w:numPr>
          <w:ilvl w:val="0"/>
          <w:numId w:val="19"/>
        </w:numPr>
        <w:spacing w:before="100" w:beforeAutospacing="1" w:after="100" w:afterAutospacing="1" w:line="240" w:lineRule="auto"/>
        <w:rPr>
          <w:rFonts w:ascii="Arial" w:hAnsi="Arial" w:cs="Arial"/>
        </w:rPr>
      </w:pPr>
      <w:r w:rsidRPr="00723FA0">
        <w:rPr>
          <w:rFonts w:ascii="Arial" w:hAnsi="Arial" w:cs="Arial"/>
          <w:b/>
          <w:bCs/>
        </w:rPr>
        <w:t>Security</w:t>
      </w:r>
      <w:r w:rsidRPr="00723FA0">
        <w:rPr>
          <w:rFonts w:ascii="Arial" w:hAnsi="Arial" w:cs="Arial"/>
        </w:rPr>
        <w:t xml:space="preserve"> By controlling the email provision we can implement security policies such </w:t>
      </w:r>
      <w:proofErr w:type="gramStart"/>
      <w:r w:rsidRPr="00723FA0">
        <w:rPr>
          <w:rFonts w:ascii="Arial" w:hAnsi="Arial" w:cs="Arial"/>
        </w:rPr>
        <w:t>as;</w:t>
      </w:r>
      <w:proofErr w:type="gramEnd"/>
      <w:r w:rsidRPr="00723FA0">
        <w:rPr>
          <w:rFonts w:ascii="Arial" w:hAnsi="Arial" w:cs="Arial"/>
        </w:rPr>
        <w:t xml:space="preserve"> password complexity, password lifetime, two-factor authentication</w:t>
      </w:r>
    </w:p>
    <w:p w14:paraId="339C17B1" w14:textId="77777777" w:rsidR="006048AD" w:rsidRPr="00723FA0" w:rsidRDefault="006048AD" w:rsidP="00E71422">
      <w:pPr>
        <w:numPr>
          <w:ilvl w:val="0"/>
          <w:numId w:val="19"/>
        </w:numPr>
        <w:spacing w:before="100" w:beforeAutospacing="1" w:after="100" w:afterAutospacing="1" w:line="240" w:lineRule="auto"/>
        <w:rPr>
          <w:rFonts w:ascii="Arial" w:hAnsi="Arial" w:cs="Arial"/>
        </w:rPr>
      </w:pPr>
      <w:r w:rsidRPr="00723FA0">
        <w:rPr>
          <w:rFonts w:ascii="Arial" w:hAnsi="Arial" w:cs="Arial"/>
          <w:b/>
          <w:bCs/>
        </w:rPr>
        <w:t xml:space="preserve">Professionalism </w:t>
      </w:r>
      <w:r w:rsidRPr="00723FA0">
        <w:rPr>
          <w:rFonts w:ascii="Arial" w:hAnsi="Arial" w:cs="Arial"/>
        </w:rPr>
        <w:t>Using the @</w:t>
      </w:r>
      <w:hyperlink r:id="rId11" w:history="1">
        <w:r w:rsidRPr="00723FA0">
          <w:rPr>
            <w:rStyle w:val="Hyperlink"/>
            <w:rFonts w:ascii="Arial" w:hAnsi="Arial" w:cs="Arial"/>
          </w:rPr>
          <w:t>eastcowestowncouncil.co.uk</w:t>
        </w:r>
      </w:hyperlink>
      <w:r w:rsidRPr="00723FA0">
        <w:rPr>
          <w:rFonts w:ascii="Arial" w:hAnsi="Arial" w:cs="Arial"/>
        </w:rPr>
        <w:t xml:space="preserve"> looks more professional when sending and receiving email </w:t>
      </w:r>
    </w:p>
    <w:p w14:paraId="0645A843" w14:textId="77777777" w:rsidR="006048AD" w:rsidRPr="00723FA0" w:rsidRDefault="006048AD" w:rsidP="00E71422">
      <w:pPr>
        <w:numPr>
          <w:ilvl w:val="0"/>
          <w:numId w:val="19"/>
        </w:numPr>
        <w:spacing w:before="100" w:beforeAutospacing="1" w:after="100" w:afterAutospacing="1" w:line="240" w:lineRule="auto"/>
        <w:rPr>
          <w:rFonts w:ascii="Arial" w:hAnsi="Arial" w:cs="Arial"/>
        </w:rPr>
      </w:pPr>
      <w:r w:rsidRPr="00723FA0">
        <w:rPr>
          <w:rFonts w:ascii="Arial" w:hAnsi="Arial" w:cs="Arial"/>
          <w:b/>
          <w:bCs/>
        </w:rPr>
        <w:t>Change of Cllrs</w:t>
      </w:r>
      <w:r w:rsidRPr="00723FA0">
        <w:rPr>
          <w:rFonts w:ascii="Arial" w:hAnsi="Arial" w:cs="Arial"/>
        </w:rPr>
        <w:t xml:space="preserve"> When a Councillor leaves the </w:t>
      </w:r>
      <w:proofErr w:type="gramStart"/>
      <w:r w:rsidRPr="00723FA0">
        <w:rPr>
          <w:rFonts w:ascii="Arial" w:hAnsi="Arial" w:cs="Arial"/>
        </w:rPr>
        <w:t>council</w:t>
      </w:r>
      <w:proofErr w:type="gramEnd"/>
      <w:r w:rsidRPr="00723FA0">
        <w:rPr>
          <w:rFonts w:ascii="Arial" w:hAnsi="Arial" w:cs="Arial"/>
        </w:rPr>
        <w:t xml:space="preserve"> we can prevent new information being sent to their address and any new mail can be directed to the clerk who can pass any relevant information on.</w:t>
      </w:r>
    </w:p>
    <w:p w14:paraId="3954C657" w14:textId="77777777" w:rsidR="006048AD" w:rsidRPr="00723FA0" w:rsidRDefault="006048AD" w:rsidP="00E71422">
      <w:pPr>
        <w:numPr>
          <w:ilvl w:val="0"/>
          <w:numId w:val="19"/>
        </w:numPr>
        <w:spacing w:before="100" w:beforeAutospacing="1" w:after="100" w:afterAutospacing="1" w:line="240" w:lineRule="auto"/>
        <w:rPr>
          <w:rFonts w:ascii="Arial" w:hAnsi="Arial" w:cs="Arial"/>
        </w:rPr>
      </w:pPr>
      <w:r w:rsidRPr="00723FA0">
        <w:rPr>
          <w:rFonts w:ascii="Arial" w:hAnsi="Arial" w:cs="Arial"/>
          <w:b/>
          <w:bCs/>
        </w:rPr>
        <w:t>Support</w:t>
      </w:r>
      <w:r w:rsidRPr="00723FA0">
        <w:rPr>
          <w:rFonts w:ascii="Arial" w:hAnsi="Arial" w:cs="Arial"/>
        </w:rPr>
        <w:t> Wight Computers can assist in setting up email accounts &amp; devices. </w:t>
      </w:r>
    </w:p>
    <w:p w14:paraId="01AEF10C" w14:textId="77777777" w:rsidR="005F0AB1" w:rsidRPr="00723FA0" w:rsidRDefault="005F0AB1" w:rsidP="00E71422">
      <w:pPr>
        <w:pStyle w:val="Default"/>
        <w:spacing w:after="13" w:line="276" w:lineRule="auto"/>
        <w:ind w:left="2160"/>
        <w:rPr>
          <w:sz w:val="22"/>
          <w:szCs w:val="22"/>
        </w:rPr>
      </w:pPr>
    </w:p>
    <w:sectPr w:rsidR="005F0AB1" w:rsidRPr="00723FA0" w:rsidSect="00DE420E">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D148" w14:textId="77777777" w:rsidR="003D0021" w:rsidRDefault="003D0021" w:rsidP="00DE420E">
      <w:pPr>
        <w:spacing w:after="0" w:line="240" w:lineRule="auto"/>
      </w:pPr>
      <w:r>
        <w:separator/>
      </w:r>
    </w:p>
  </w:endnote>
  <w:endnote w:type="continuationSeparator" w:id="0">
    <w:p w14:paraId="797B66D9" w14:textId="77777777" w:rsidR="003D0021" w:rsidRDefault="003D0021" w:rsidP="00D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9EC72" w14:textId="77777777" w:rsidR="00DE420E" w:rsidRDefault="00DE420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1986BD3" w14:textId="77777777" w:rsidR="00DE420E" w:rsidRDefault="00DE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8308" w14:textId="77777777" w:rsidR="003D0021" w:rsidRDefault="003D0021" w:rsidP="00DE420E">
      <w:pPr>
        <w:spacing w:after="0" w:line="240" w:lineRule="auto"/>
      </w:pPr>
      <w:r>
        <w:separator/>
      </w:r>
    </w:p>
  </w:footnote>
  <w:footnote w:type="continuationSeparator" w:id="0">
    <w:p w14:paraId="4F6D7518" w14:textId="77777777" w:rsidR="003D0021" w:rsidRDefault="003D0021" w:rsidP="00D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239"/>
    <w:multiLevelType w:val="hybridMultilevel"/>
    <w:tmpl w:val="73924CF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339EA"/>
    <w:multiLevelType w:val="hybridMultilevel"/>
    <w:tmpl w:val="D466EF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F61217"/>
    <w:multiLevelType w:val="hybridMultilevel"/>
    <w:tmpl w:val="92565C76"/>
    <w:lvl w:ilvl="0" w:tplc="8ED861BC">
      <w:start w:val="1"/>
      <w:numFmt w:val="lowerLetter"/>
      <w:lvlText w:val="%1)"/>
      <w:lvlJc w:val="left"/>
      <w:pPr>
        <w:ind w:left="2160" w:hanging="360"/>
      </w:pPr>
      <w:rPr>
        <w:rFonts w:ascii="Arial" w:eastAsiaTheme="minorHAnsi" w:hAnsi="Arial" w:cs="Arial"/>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69A4604"/>
    <w:multiLevelType w:val="hybridMultilevel"/>
    <w:tmpl w:val="AF14348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8B36CA"/>
    <w:multiLevelType w:val="hybridMultilevel"/>
    <w:tmpl w:val="7DA6DBBA"/>
    <w:lvl w:ilvl="0" w:tplc="5EDCAF6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84E6C2A"/>
    <w:multiLevelType w:val="multilevel"/>
    <w:tmpl w:val="C55E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F2643"/>
    <w:multiLevelType w:val="hybridMultilevel"/>
    <w:tmpl w:val="C2945FA0"/>
    <w:lvl w:ilvl="0" w:tplc="B276FE96">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B6DB9"/>
    <w:multiLevelType w:val="multilevel"/>
    <w:tmpl w:val="251856D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D0058C"/>
    <w:multiLevelType w:val="multilevel"/>
    <w:tmpl w:val="D894297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EC14421"/>
    <w:multiLevelType w:val="hybridMultilevel"/>
    <w:tmpl w:val="1E3E99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E26682"/>
    <w:multiLevelType w:val="hybridMultilevel"/>
    <w:tmpl w:val="4EEC12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A520B"/>
    <w:multiLevelType w:val="hybridMultilevel"/>
    <w:tmpl w:val="7D2094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55118"/>
    <w:multiLevelType w:val="multilevel"/>
    <w:tmpl w:val="73F4BDE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C5390A"/>
    <w:multiLevelType w:val="hybridMultilevel"/>
    <w:tmpl w:val="CCF8FC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B226A76"/>
    <w:multiLevelType w:val="hybridMultilevel"/>
    <w:tmpl w:val="F6B628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37077B"/>
    <w:multiLevelType w:val="hybridMultilevel"/>
    <w:tmpl w:val="2B8E3FB0"/>
    <w:lvl w:ilvl="0" w:tplc="62444298">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EB43C0A"/>
    <w:multiLevelType w:val="multilevel"/>
    <w:tmpl w:val="16AAD45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65D2E4E"/>
    <w:multiLevelType w:val="hybridMultilevel"/>
    <w:tmpl w:val="21DA0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8CC00DA"/>
    <w:multiLevelType w:val="multilevel"/>
    <w:tmpl w:val="B17C890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DA90F3B"/>
    <w:multiLevelType w:val="hybridMultilevel"/>
    <w:tmpl w:val="697A0768"/>
    <w:lvl w:ilvl="0" w:tplc="79482A92">
      <w:start w:val="1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0"/>
  </w:num>
  <w:num w:numId="3">
    <w:abstractNumId w:val="9"/>
  </w:num>
  <w:num w:numId="4">
    <w:abstractNumId w:val="1"/>
  </w:num>
  <w:num w:numId="5">
    <w:abstractNumId w:val="13"/>
  </w:num>
  <w:num w:numId="6">
    <w:abstractNumId w:val="14"/>
  </w:num>
  <w:num w:numId="7">
    <w:abstractNumId w:val="3"/>
  </w:num>
  <w:num w:numId="8">
    <w:abstractNumId w:val="2"/>
  </w:num>
  <w:num w:numId="9">
    <w:abstractNumId w:val="17"/>
  </w:num>
  <w:num w:numId="10">
    <w:abstractNumId w:val="11"/>
  </w:num>
  <w:num w:numId="11">
    <w:abstractNumId w:val="0"/>
  </w:num>
  <w:num w:numId="12">
    <w:abstractNumId w:val="18"/>
  </w:num>
  <w:num w:numId="13">
    <w:abstractNumId w:val="12"/>
  </w:num>
  <w:num w:numId="14">
    <w:abstractNumId w:val="19"/>
  </w:num>
  <w:num w:numId="15">
    <w:abstractNumId w:val="7"/>
  </w:num>
  <w:num w:numId="16">
    <w:abstractNumId w:val="4"/>
  </w:num>
  <w:num w:numId="17">
    <w:abstractNumId w:val="15"/>
  </w:num>
  <w:num w:numId="18">
    <w:abstractNumId w:val="1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D8"/>
    <w:rsid w:val="00006411"/>
    <w:rsid w:val="000242B8"/>
    <w:rsid w:val="0002651A"/>
    <w:rsid w:val="00033DD1"/>
    <w:rsid w:val="00042BA1"/>
    <w:rsid w:val="00072CB6"/>
    <w:rsid w:val="000911A6"/>
    <w:rsid w:val="000A015F"/>
    <w:rsid w:val="000C5E32"/>
    <w:rsid w:val="000D3E92"/>
    <w:rsid w:val="00112092"/>
    <w:rsid w:val="001143F0"/>
    <w:rsid w:val="00121A11"/>
    <w:rsid w:val="00122084"/>
    <w:rsid w:val="00174583"/>
    <w:rsid w:val="00174F48"/>
    <w:rsid w:val="00187010"/>
    <w:rsid w:val="00196492"/>
    <w:rsid w:val="001A0919"/>
    <w:rsid w:val="001D0E80"/>
    <w:rsid w:val="00211F11"/>
    <w:rsid w:val="00247167"/>
    <w:rsid w:val="002A757F"/>
    <w:rsid w:val="002B566D"/>
    <w:rsid w:val="002B758E"/>
    <w:rsid w:val="003073C9"/>
    <w:rsid w:val="00320C94"/>
    <w:rsid w:val="0033083D"/>
    <w:rsid w:val="0037052E"/>
    <w:rsid w:val="003810D8"/>
    <w:rsid w:val="003919D8"/>
    <w:rsid w:val="003944D8"/>
    <w:rsid w:val="003D0021"/>
    <w:rsid w:val="003E6E1D"/>
    <w:rsid w:val="00404557"/>
    <w:rsid w:val="0041489A"/>
    <w:rsid w:val="00414A9C"/>
    <w:rsid w:val="00434C9F"/>
    <w:rsid w:val="00437F3C"/>
    <w:rsid w:val="0046285F"/>
    <w:rsid w:val="00470C63"/>
    <w:rsid w:val="00481823"/>
    <w:rsid w:val="00497CC6"/>
    <w:rsid w:val="00497D45"/>
    <w:rsid w:val="004E31BB"/>
    <w:rsid w:val="005167F6"/>
    <w:rsid w:val="00521830"/>
    <w:rsid w:val="005501C4"/>
    <w:rsid w:val="005733C3"/>
    <w:rsid w:val="00580104"/>
    <w:rsid w:val="00582367"/>
    <w:rsid w:val="0059763A"/>
    <w:rsid w:val="005A3255"/>
    <w:rsid w:val="005B4D3A"/>
    <w:rsid w:val="005F0AB1"/>
    <w:rsid w:val="005F0EA1"/>
    <w:rsid w:val="006048AD"/>
    <w:rsid w:val="00636709"/>
    <w:rsid w:val="00684B33"/>
    <w:rsid w:val="006A3610"/>
    <w:rsid w:val="006C103A"/>
    <w:rsid w:val="00703634"/>
    <w:rsid w:val="00723FA0"/>
    <w:rsid w:val="0073152D"/>
    <w:rsid w:val="00742494"/>
    <w:rsid w:val="00761F2F"/>
    <w:rsid w:val="00770BD6"/>
    <w:rsid w:val="007714E4"/>
    <w:rsid w:val="008374BE"/>
    <w:rsid w:val="0086379B"/>
    <w:rsid w:val="00866987"/>
    <w:rsid w:val="008A1490"/>
    <w:rsid w:val="009616EB"/>
    <w:rsid w:val="0097001F"/>
    <w:rsid w:val="009A1883"/>
    <w:rsid w:val="009C030E"/>
    <w:rsid w:val="009C157C"/>
    <w:rsid w:val="009D582A"/>
    <w:rsid w:val="009D7428"/>
    <w:rsid w:val="009E1183"/>
    <w:rsid w:val="00A13D8F"/>
    <w:rsid w:val="00A156E1"/>
    <w:rsid w:val="00A26F45"/>
    <w:rsid w:val="00A46C6C"/>
    <w:rsid w:val="00A65F3C"/>
    <w:rsid w:val="00A743BD"/>
    <w:rsid w:val="00AC08FD"/>
    <w:rsid w:val="00B10E92"/>
    <w:rsid w:val="00B136A9"/>
    <w:rsid w:val="00B171D8"/>
    <w:rsid w:val="00B6161A"/>
    <w:rsid w:val="00BE0190"/>
    <w:rsid w:val="00C104EE"/>
    <w:rsid w:val="00C12837"/>
    <w:rsid w:val="00C17911"/>
    <w:rsid w:val="00C21736"/>
    <w:rsid w:val="00C351A7"/>
    <w:rsid w:val="00C75B15"/>
    <w:rsid w:val="00C81DD3"/>
    <w:rsid w:val="00CE726C"/>
    <w:rsid w:val="00D26FDC"/>
    <w:rsid w:val="00D31BDB"/>
    <w:rsid w:val="00D34E37"/>
    <w:rsid w:val="00D708D3"/>
    <w:rsid w:val="00D75834"/>
    <w:rsid w:val="00DA3313"/>
    <w:rsid w:val="00DA50B7"/>
    <w:rsid w:val="00DD06D3"/>
    <w:rsid w:val="00DD3696"/>
    <w:rsid w:val="00DE420E"/>
    <w:rsid w:val="00E074B5"/>
    <w:rsid w:val="00E20476"/>
    <w:rsid w:val="00E71422"/>
    <w:rsid w:val="00E97197"/>
    <w:rsid w:val="00E97518"/>
    <w:rsid w:val="00EE49D8"/>
    <w:rsid w:val="00EE5757"/>
    <w:rsid w:val="00F00F47"/>
    <w:rsid w:val="00F311CF"/>
    <w:rsid w:val="00F4414D"/>
    <w:rsid w:val="00F50CA2"/>
    <w:rsid w:val="00F54706"/>
    <w:rsid w:val="00F61835"/>
    <w:rsid w:val="00FE2EF8"/>
    <w:rsid w:val="00FF04ED"/>
    <w:rsid w:val="00FF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A54C0"/>
  <w15:chartTrackingRefBased/>
  <w15:docId w15:val="{24B29477-4FBD-4409-ACAD-189BA507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D8"/>
    <w:pPr>
      <w:spacing w:after="200" w:line="276" w:lineRule="auto"/>
    </w:pPr>
  </w:style>
  <w:style w:type="paragraph" w:styleId="Heading1">
    <w:name w:val="heading 1"/>
    <w:basedOn w:val="Normal"/>
    <w:next w:val="Normal"/>
    <w:link w:val="Heading1Char"/>
    <w:uiPriority w:val="9"/>
    <w:qFormat/>
    <w:rsid w:val="00E71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9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9D8"/>
    <w:pPr>
      <w:ind w:left="720"/>
      <w:contextualSpacing/>
    </w:pPr>
  </w:style>
  <w:style w:type="paragraph" w:styleId="BalloonText">
    <w:name w:val="Balloon Text"/>
    <w:basedOn w:val="Normal"/>
    <w:link w:val="BalloonTextChar"/>
    <w:uiPriority w:val="99"/>
    <w:semiHidden/>
    <w:unhideWhenUsed/>
    <w:rsid w:val="00EE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D8"/>
    <w:rPr>
      <w:rFonts w:ascii="Segoe UI" w:hAnsi="Segoe UI" w:cs="Segoe UI"/>
      <w:sz w:val="18"/>
      <w:szCs w:val="18"/>
    </w:rPr>
  </w:style>
  <w:style w:type="character" w:styleId="Hyperlink">
    <w:name w:val="Hyperlink"/>
    <w:basedOn w:val="DefaultParagraphFont"/>
    <w:uiPriority w:val="99"/>
    <w:unhideWhenUsed/>
    <w:rsid w:val="00761F2F"/>
    <w:rPr>
      <w:color w:val="0563C1" w:themeColor="hyperlink"/>
      <w:u w:val="single"/>
    </w:rPr>
  </w:style>
  <w:style w:type="character" w:styleId="Mention">
    <w:name w:val="Mention"/>
    <w:basedOn w:val="DefaultParagraphFont"/>
    <w:uiPriority w:val="99"/>
    <w:semiHidden/>
    <w:unhideWhenUsed/>
    <w:rsid w:val="00761F2F"/>
    <w:rPr>
      <w:color w:val="2B579A"/>
      <w:shd w:val="clear" w:color="auto" w:fill="E6E6E6"/>
    </w:rPr>
  </w:style>
  <w:style w:type="character" w:styleId="UnresolvedMention">
    <w:name w:val="Unresolved Mention"/>
    <w:basedOn w:val="DefaultParagraphFont"/>
    <w:uiPriority w:val="99"/>
    <w:semiHidden/>
    <w:unhideWhenUsed/>
    <w:rsid w:val="00FF04ED"/>
    <w:rPr>
      <w:color w:val="808080"/>
      <w:shd w:val="clear" w:color="auto" w:fill="E6E6E6"/>
    </w:rPr>
  </w:style>
  <w:style w:type="paragraph" w:styleId="Header">
    <w:name w:val="header"/>
    <w:basedOn w:val="Normal"/>
    <w:link w:val="HeaderChar"/>
    <w:uiPriority w:val="99"/>
    <w:unhideWhenUsed/>
    <w:rsid w:val="00DE4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20E"/>
  </w:style>
  <w:style w:type="paragraph" w:styleId="Footer">
    <w:name w:val="footer"/>
    <w:basedOn w:val="Normal"/>
    <w:link w:val="FooterChar"/>
    <w:uiPriority w:val="99"/>
    <w:unhideWhenUsed/>
    <w:rsid w:val="00DE4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20E"/>
  </w:style>
  <w:style w:type="character" w:customStyle="1" w:styleId="Heading1Char">
    <w:name w:val="Heading 1 Char"/>
    <w:basedOn w:val="DefaultParagraphFont"/>
    <w:link w:val="Heading1"/>
    <w:uiPriority w:val="9"/>
    <w:rsid w:val="00E714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14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711">
      <w:bodyDiv w:val="1"/>
      <w:marLeft w:val="0"/>
      <w:marRight w:val="0"/>
      <w:marTop w:val="0"/>
      <w:marBottom w:val="0"/>
      <w:divBdr>
        <w:top w:val="none" w:sz="0" w:space="0" w:color="auto"/>
        <w:left w:val="none" w:sz="0" w:space="0" w:color="auto"/>
        <w:bottom w:val="none" w:sz="0" w:space="0" w:color="auto"/>
        <w:right w:val="none" w:sz="0" w:space="0" w:color="auto"/>
      </w:divBdr>
      <w:divsChild>
        <w:div w:id="263418304">
          <w:marLeft w:val="0"/>
          <w:marRight w:val="0"/>
          <w:marTop w:val="0"/>
          <w:marBottom w:val="0"/>
          <w:divBdr>
            <w:top w:val="none" w:sz="0" w:space="0" w:color="auto"/>
            <w:left w:val="none" w:sz="0" w:space="0" w:color="auto"/>
            <w:bottom w:val="none" w:sz="0" w:space="0" w:color="auto"/>
            <w:right w:val="none" w:sz="0" w:space="0" w:color="auto"/>
          </w:divBdr>
          <w:divsChild>
            <w:div w:id="264045335">
              <w:marLeft w:val="0"/>
              <w:marRight w:val="0"/>
              <w:marTop w:val="0"/>
              <w:marBottom w:val="0"/>
              <w:divBdr>
                <w:top w:val="none" w:sz="0" w:space="0" w:color="auto"/>
                <w:left w:val="none" w:sz="0" w:space="0" w:color="auto"/>
                <w:bottom w:val="none" w:sz="0" w:space="0" w:color="auto"/>
                <w:right w:val="none" w:sz="0" w:space="0" w:color="auto"/>
              </w:divBdr>
              <w:divsChild>
                <w:div w:id="2843105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68157038">
      <w:bodyDiv w:val="1"/>
      <w:marLeft w:val="0"/>
      <w:marRight w:val="0"/>
      <w:marTop w:val="0"/>
      <w:marBottom w:val="0"/>
      <w:divBdr>
        <w:top w:val="none" w:sz="0" w:space="0" w:color="auto"/>
        <w:left w:val="none" w:sz="0" w:space="0" w:color="auto"/>
        <w:bottom w:val="none" w:sz="0" w:space="0" w:color="auto"/>
        <w:right w:val="none" w:sz="0" w:space="0" w:color="auto"/>
      </w:divBdr>
      <w:divsChild>
        <w:div w:id="1412778864">
          <w:marLeft w:val="0"/>
          <w:marRight w:val="0"/>
          <w:marTop w:val="0"/>
          <w:marBottom w:val="0"/>
          <w:divBdr>
            <w:top w:val="none" w:sz="0" w:space="0" w:color="auto"/>
            <w:left w:val="none" w:sz="0" w:space="0" w:color="auto"/>
            <w:bottom w:val="none" w:sz="0" w:space="0" w:color="auto"/>
            <w:right w:val="none" w:sz="0" w:space="0" w:color="auto"/>
          </w:divBdr>
          <w:divsChild>
            <w:div w:id="33621315">
              <w:marLeft w:val="0"/>
              <w:marRight w:val="0"/>
              <w:marTop w:val="0"/>
              <w:marBottom w:val="0"/>
              <w:divBdr>
                <w:top w:val="none" w:sz="0" w:space="0" w:color="auto"/>
                <w:left w:val="none" w:sz="0" w:space="0" w:color="auto"/>
                <w:bottom w:val="none" w:sz="0" w:space="0" w:color="auto"/>
                <w:right w:val="none" w:sz="0" w:space="0" w:color="auto"/>
              </w:divBdr>
              <w:divsChild>
                <w:div w:id="14789118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2900745">
      <w:bodyDiv w:val="1"/>
      <w:marLeft w:val="0"/>
      <w:marRight w:val="0"/>
      <w:marTop w:val="0"/>
      <w:marBottom w:val="0"/>
      <w:divBdr>
        <w:top w:val="none" w:sz="0" w:space="0" w:color="auto"/>
        <w:left w:val="none" w:sz="0" w:space="0" w:color="auto"/>
        <w:bottom w:val="none" w:sz="0" w:space="0" w:color="auto"/>
        <w:right w:val="none" w:sz="0" w:space="0" w:color="auto"/>
      </w:divBdr>
      <w:divsChild>
        <w:div w:id="1212812647">
          <w:marLeft w:val="0"/>
          <w:marRight w:val="0"/>
          <w:marTop w:val="0"/>
          <w:marBottom w:val="0"/>
          <w:divBdr>
            <w:top w:val="none" w:sz="0" w:space="0" w:color="auto"/>
            <w:left w:val="none" w:sz="0" w:space="0" w:color="auto"/>
            <w:bottom w:val="none" w:sz="0" w:space="0" w:color="auto"/>
            <w:right w:val="none" w:sz="0" w:space="0" w:color="auto"/>
          </w:divBdr>
          <w:divsChild>
            <w:div w:id="203834371">
              <w:marLeft w:val="0"/>
              <w:marRight w:val="0"/>
              <w:marTop w:val="0"/>
              <w:marBottom w:val="0"/>
              <w:divBdr>
                <w:top w:val="none" w:sz="0" w:space="0" w:color="auto"/>
                <w:left w:val="none" w:sz="0" w:space="0" w:color="auto"/>
                <w:bottom w:val="none" w:sz="0" w:space="0" w:color="auto"/>
                <w:right w:val="none" w:sz="0" w:space="0" w:color="auto"/>
              </w:divBdr>
              <w:divsChild>
                <w:div w:id="1889342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72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tcowestowncouncil.co.uk" TargetMode="External"/><Relationship Id="rId5" Type="http://schemas.openxmlformats.org/officeDocument/2006/relationships/webSettings" Target="webSettings.xml"/><Relationship Id="rId10" Type="http://schemas.openxmlformats.org/officeDocument/2006/relationships/hyperlink" Target="http://gmail.com/outlook.com" TargetMode="External"/><Relationship Id="rId4" Type="http://schemas.openxmlformats.org/officeDocument/2006/relationships/settings" Target="settings.xml"/><Relationship Id="rId9" Type="http://schemas.openxmlformats.org/officeDocument/2006/relationships/hyperlink" Target="mailto:clerk@eastcowestown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798D-02BB-4877-95D8-E6AD203E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Bailey</dc:creator>
  <cp:keywords/>
  <dc:description/>
  <cp:lastModifiedBy>Assistant Clerk - East Cowes Town Council</cp:lastModifiedBy>
  <cp:revision>3</cp:revision>
  <cp:lastPrinted>2020-06-25T11:06:00Z</cp:lastPrinted>
  <dcterms:created xsi:type="dcterms:W3CDTF">2020-06-25T11:06:00Z</dcterms:created>
  <dcterms:modified xsi:type="dcterms:W3CDTF">2020-06-25T11:07:00Z</dcterms:modified>
</cp:coreProperties>
</file>